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2E6" w:rsidRPr="00725214" w:rsidRDefault="009B72E6" w:rsidP="004A5C9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Пояснительная записка</w:t>
      </w:r>
    </w:p>
    <w:p w:rsidR="009B72E6" w:rsidRPr="0047366D" w:rsidRDefault="009B72E6" w:rsidP="004A5C9D">
      <w:pPr>
        <w:rPr>
          <w:rFonts w:ascii="Times New Roman" w:hAnsi="Times New Roman"/>
        </w:rPr>
      </w:pPr>
      <w:r w:rsidRPr="00085CD5">
        <w:rPr>
          <w:rFonts w:ascii="Times New Roman" w:hAnsi="Times New Roman"/>
        </w:rPr>
        <w:t> </w:t>
      </w:r>
      <w:r w:rsidRPr="0047366D">
        <w:rPr>
          <w:rFonts w:ascii="Times New Roman" w:hAnsi="Times New Roman"/>
          <w:b/>
        </w:rPr>
        <w:t>Цели изучения</w:t>
      </w:r>
      <w:r w:rsidRPr="0047366D">
        <w:rPr>
          <w:rFonts w:ascii="Times New Roman" w:hAnsi="Times New Roman"/>
        </w:rPr>
        <w:t>:</w:t>
      </w:r>
    </w:p>
    <w:p w:rsidR="009B72E6" w:rsidRDefault="009B72E6" w:rsidP="004A5C9D">
      <w:pPr>
        <w:pStyle w:val="a4"/>
        <w:numPr>
          <w:ilvl w:val="0"/>
          <w:numId w:val="5"/>
        </w:numPr>
        <w:rPr>
          <w:rFonts w:ascii="Times New Roman" w:hAnsi="Times New Roman"/>
        </w:rPr>
      </w:pPr>
      <w:r w:rsidRPr="0047366D">
        <w:rPr>
          <w:rFonts w:ascii="Times New Roman" w:hAnsi="Times New Roman"/>
        </w:rPr>
        <w:t>воспитание у обучаемых ответственности за личную безопасность, безопасность общества и государства; ответственного отношения к личному здоровью как индивидуальной и общественной ценности; ответственного отношения к сохранению окружающей природной среды как основы в обеспечении безопасности жизнедеятельности личности, общества и государства;</w:t>
      </w:r>
    </w:p>
    <w:p w:rsidR="009B72E6" w:rsidRDefault="009B72E6" w:rsidP="004A5C9D">
      <w:pPr>
        <w:pStyle w:val="a4"/>
        <w:numPr>
          <w:ilvl w:val="0"/>
          <w:numId w:val="5"/>
        </w:numPr>
        <w:rPr>
          <w:rFonts w:ascii="Times New Roman" w:hAnsi="Times New Roman"/>
        </w:rPr>
      </w:pPr>
      <w:r w:rsidRPr="0047366D">
        <w:rPr>
          <w:rFonts w:ascii="Times New Roman" w:hAnsi="Times New Roman"/>
        </w:rPr>
        <w:t>развитие духовных и физических качеств личности, обеспечивающих безопасное поведение человека в условиях опасных и чрезвычайных ситуаций природного, техногенного и социального характера в современных условиях жизнедеятельности; потребности ведения здорового образа жизни; необходимых моральных, физических и психологических качеств для выполнения конституционного долга и обязанности гражданина России по защите Отечества;</w:t>
      </w:r>
    </w:p>
    <w:p w:rsidR="009B72E6" w:rsidRDefault="009B72E6" w:rsidP="004A5C9D">
      <w:pPr>
        <w:pStyle w:val="a4"/>
        <w:numPr>
          <w:ilvl w:val="0"/>
          <w:numId w:val="5"/>
        </w:numPr>
        <w:rPr>
          <w:rFonts w:ascii="Times New Roman" w:hAnsi="Times New Roman"/>
        </w:rPr>
      </w:pPr>
      <w:r w:rsidRPr="0047366D">
        <w:rPr>
          <w:rFonts w:ascii="Times New Roman" w:hAnsi="Times New Roman"/>
        </w:rPr>
        <w:t>освоение знаний: о безопасном поведении человека в опасных и чрезвычайных ситуациях природного, техногенного и социального характера; о здоровье и здоровом образе жизни; о государственной системе защиты населения от опасных и чрезвычайных ситуаций мирного и военного времени; об обязанностях граждан по защите государства;</w:t>
      </w:r>
    </w:p>
    <w:p w:rsidR="009B72E6" w:rsidRPr="008B4907" w:rsidRDefault="009B72E6" w:rsidP="004A5C9D">
      <w:pPr>
        <w:pStyle w:val="a4"/>
        <w:numPr>
          <w:ilvl w:val="0"/>
          <w:numId w:val="5"/>
        </w:numPr>
        <w:rPr>
          <w:rFonts w:ascii="Times New Roman" w:hAnsi="Times New Roman"/>
        </w:rPr>
      </w:pPr>
      <w:r w:rsidRPr="0047366D">
        <w:rPr>
          <w:rFonts w:ascii="Times New Roman" w:hAnsi="Times New Roman"/>
        </w:rPr>
        <w:t>формирование умений: оценивать ситуации, опасные для жизни и здоровья; безопасного поведения в опасных и чрезвычайных ситуациях; использования средств индивидуальной и коллективной защиты; оказания первой медицинской помощи при неотложных состояниях.</w:t>
      </w:r>
    </w:p>
    <w:p w:rsidR="009B72E6" w:rsidRPr="0047366D" w:rsidRDefault="009B72E6" w:rsidP="004A5C9D">
      <w:pPr>
        <w:ind w:left="420"/>
        <w:rPr>
          <w:rFonts w:ascii="Times New Roman" w:hAnsi="Times New Roman"/>
          <w:b/>
        </w:rPr>
      </w:pPr>
      <w:r w:rsidRPr="0047366D">
        <w:rPr>
          <w:rFonts w:ascii="Times New Roman" w:hAnsi="Times New Roman"/>
          <w:b/>
        </w:rPr>
        <w:t>Задачи изучения</w:t>
      </w:r>
    </w:p>
    <w:p w:rsidR="009B72E6" w:rsidRPr="0047366D" w:rsidRDefault="009B72E6" w:rsidP="004A5C9D">
      <w:pPr>
        <w:pStyle w:val="a4"/>
        <w:numPr>
          <w:ilvl w:val="0"/>
          <w:numId w:val="5"/>
        </w:numPr>
        <w:rPr>
          <w:rFonts w:ascii="Times New Roman" w:hAnsi="Times New Roman"/>
          <w:b/>
        </w:rPr>
      </w:pPr>
      <w:r w:rsidRPr="0047366D">
        <w:rPr>
          <w:rFonts w:ascii="Times New Roman" w:hAnsi="Times New Roman"/>
        </w:rPr>
        <w:t>ознакомить</w:t>
      </w:r>
      <w:r>
        <w:rPr>
          <w:rFonts w:ascii="Times New Roman" w:hAnsi="Times New Roman"/>
        </w:rPr>
        <w:t xml:space="preserve"> учащихся</w:t>
      </w:r>
      <w:r w:rsidRPr="0047366D">
        <w:rPr>
          <w:rFonts w:ascii="Times New Roman" w:hAnsi="Times New Roman"/>
        </w:rPr>
        <w:t xml:space="preserve">  с  профессией военного, организацией учебно-воспитательного процесса в  ВУЗах   МО РФ, </w:t>
      </w:r>
    </w:p>
    <w:p w:rsidR="009B72E6" w:rsidRPr="0047366D" w:rsidRDefault="009B72E6" w:rsidP="004A5C9D">
      <w:pPr>
        <w:pStyle w:val="a4"/>
        <w:numPr>
          <w:ilvl w:val="0"/>
          <w:numId w:val="5"/>
        </w:numPr>
        <w:rPr>
          <w:rFonts w:ascii="Times New Roman" w:hAnsi="Times New Roman"/>
          <w:b/>
        </w:rPr>
      </w:pPr>
      <w:r w:rsidRPr="0047366D">
        <w:rPr>
          <w:rFonts w:ascii="Times New Roman" w:hAnsi="Times New Roman"/>
        </w:rPr>
        <w:t xml:space="preserve"> дать учащимся необходимые знания и выработа</w:t>
      </w:r>
      <w:r>
        <w:rPr>
          <w:rFonts w:ascii="Times New Roman" w:hAnsi="Times New Roman"/>
        </w:rPr>
        <w:t xml:space="preserve">ть навыки их действий </w:t>
      </w:r>
      <w:r w:rsidRPr="0047366D">
        <w:rPr>
          <w:rFonts w:ascii="Times New Roman" w:hAnsi="Times New Roman"/>
        </w:rPr>
        <w:t xml:space="preserve"> в современном общевойсковом бою, </w:t>
      </w:r>
    </w:p>
    <w:p w:rsidR="009B72E6" w:rsidRPr="0047366D" w:rsidRDefault="009B72E6" w:rsidP="004A5C9D">
      <w:pPr>
        <w:pStyle w:val="a4"/>
        <w:numPr>
          <w:ilvl w:val="0"/>
          <w:numId w:val="5"/>
        </w:numPr>
        <w:rPr>
          <w:rFonts w:ascii="Times New Roman" w:hAnsi="Times New Roman"/>
          <w:b/>
        </w:rPr>
      </w:pPr>
      <w:r w:rsidRPr="0047366D">
        <w:rPr>
          <w:rFonts w:ascii="Times New Roman" w:hAnsi="Times New Roman"/>
        </w:rPr>
        <w:t>закалить обучаемых физически и воспитать у них веру и убежденность в правильности выбранного жизненного пути.</w:t>
      </w:r>
    </w:p>
    <w:p w:rsidR="009B72E6" w:rsidRPr="0047366D" w:rsidRDefault="009B72E6" w:rsidP="004A5C9D">
      <w:pPr>
        <w:pStyle w:val="a4"/>
        <w:numPr>
          <w:ilvl w:val="0"/>
          <w:numId w:val="5"/>
        </w:numPr>
        <w:rPr>
          <w:rFonts w:ascii="Times New Roman" w:hAnsi="Times New Roman"/>
        </w:rPr>
      </w:pPr>
      <w:r w:rsidRPr="0047366D">
        <w:rPr>
          <w:rFonts w:ascii="Times New Roman" w:hAnsi="Times New Roman"/>
        </w:rPr>
        <w:t xml:space="preserve">воспитание преданности Отечеству, </w:t>
      </w:r>
    </w:p>
    <w:p w:rsidR="009B72E6" w:rsidRDefault="009B72E6" w:rsidP="004A5C9D">
      <w:pPr>
        <w:pStyle w:val="a4"/>
        <w:numPr>
          <w:ilvl w:val="0"/>
          <w:numId w:val="5"/>
        </w:numPr>
        <w:rPr>
          <w:rFonts w:ascii="Times New Roman" w:hAnsi="Times New Roman"/>
        </w:rPr>
      </w:pPr>
      <w:r w:rsidRPr="0047366D">
        <w:rPr>
          <w:rFonts w:ascii="Times New Roman" w:hAnsi="Times New Roman"/>
        </w:rPr>
        <w:t>выработка сознания общественного и воинско</w:t>
      </w:r>
      <w:r>
        <w:rPr>
          <w:rFonts w:ascii="Times New Roman" w:hAnsi="Times New Roman"/>
        </w:rPr>
        <w:t>го долга, дисциплинированности.</w:t>
      </w:r>
    </w:p>
    <w:p w:rsidR="009B72E6" w:rsidRPr="008B4907" w:rsidRDefault="009B72E6" w:rsidP="004A5C9D">
      <w:pPr>
        <w:ind w:left="420"/>
      </w:pPr>
      <w:r w:rsidRPr="008B4907">
        <w:rPr>
          <w:rFonts w:ascii="Times New Roman" w:hAnsi="Times New Roman"/>
          <w:b/>
        </w:rPr>
        <w:t>Основные учебные цели</w:t>
      </w:r>
      <w:r w:rsidRPr="008B4907">
        <w:rPr>
          <w:rFonts w:ascii="Times New Roman" w:hAnsi="Times New Roman"/>
        </w:rPr>
        <w:t>Использовать приобретенные знания и умения в практической деятельности и повседневной жизнидля</w:t>
      </w:r>
      <w:r>
        <w:rPr>
          <w:rFonts w:ascii="Times New Roman" w:hAnsi="Times New Roman"/>
        </w:rPr>
        <w:t>:</w:t>
      </w:r>
    </w:p>
    <w:p w:rsidR="009B72E6" w:rsidRPr="008B4907" w:rsidRDefault="009B72E6" w:rsidP="004A5C9D">
      <w:pPr>
        <w:pStyle w:val="a3"/>
        <w:numPr>
          <w:ilvl w:val="0"/>
          <w:numId w:val="7"/>
        </w:numPr>
        <w:spacing w:after="0" w:afterAutospacing="0"/>
        <w:ind w:right="57"/>
        <w:rPr>
          <w:sz w:val="22"/>
          <w:szCs w:val="22"/>
        </w:rPr>
      </w:pPr>
      <w:r>
        <w:rPr>
          <w:sz w:val="22"/>
          <w:szCs w:val="22"/>
        </w:rPr>
        <w:t>подготовки</w:t>
      </w:r>
      <w:r w:rsidRPr="004333E6">
        <w:rPr>
          <w:sz w:val="22"/>
          <w:szCs w:val="22"/>
        </w:rPr>
        <w:t xml:space="preserve"> к профессиональной деятельности, в том числе к военной службе.</w:t>
      </w:r>
    </w:p>
    <w:p w:rsidR="009B72E6" w:rsidRPr="008B4907" w:rsidRDefault="009B72E6" w:rsidP="004A5C9D">
      <w:pPr>
        <w:pStyle w:val="a3"/>
        <w:numPr>
          <w:ilvl w:val="0"/>
          <w:numId w:val="7"/>
        </w:numPr>
        <w:spacing w:after="0" w:afterAutospacing="0"/>
        <w:ind w:right="57"/>
        <w:rPr>
          <w:sz w:val="22"/>
          <w:szCs w:val="22"/>
        </w:rPr>
      </w:pPr>
      <w:r w:rsidRPr="003175E5">
        <w:rPr>
          <w:sz w:val="22"/>
          <w:szCs w:val="22"/>
        </w:rPr>
        <w:t>ведения здорового образа жизни</w:t>
      </w:r>
      <w:r>
        <w:rPr>
          <w:sz w:val="22"/>
          <w:szCs w:val="22"/>
        </w:rPr>
        <w:t>:</w:t>
      </w:r>
    </w:p>
    <w:p w:rsidR="009B72E6" w:rsidRPr="004333E6" w:rsidRDefault="009B72E6" w:rsidP="004A5C9D">
      <w:pPr>
        <w:pStyle w:val="a3"/>
        <w:numPr>
          <w:ilvl w:val="0"/>
          <w:numId w:val="7"/>
        </w:numPr>
        <w:spacing w:after="0" w:afterAutospacing="0"/>
        <w:ind w:right="57"/>
        <w:rPr>
          <w:sz w:val="22"/>
          <w:szCs w:val="22"/>
        </w:rPr>
      </w:pPr>
      <w:r w:rsidRPr="004333E6">
        <w:rPr>
          <w:sz w:val="22"/>
          <w:szCs w:val="22"/>
        </w:rPr>
        <w:t>действий в опасных и чрезвычайных ситуациях;</w:t>
      </w:r>
    </w:p>
    <w:p w:rsidR="009B72E6" w:rsidRPr="004333E6" w:rsidRDefault="009B72E6" w:rsidP="004A5C9D">
      <w:pPr>
        <w:pStyle w:val="a3"/>
        <w:numPr>
          <w:ilvl w:val="0"/>
          <w:numId w:val="7"/>
        </w:numPr>
        <w:spacing w:after="0" w:afterAutospacing="0"/>
        <w:ind w:right="57"/>
        <w:rPr>
          <w:sz w:val="22"/>
          <w:szCs w:val="22"/>
        </w:rPr>
      </w:pPr>
      <w:r w:rsidRPr="004333E6">
        <w:rPr>
          <w:sz w:val="22"/>
          <w:szCs w:val="22"/>
        </w:rPr>
        <w:t>пользования бытовыми приборами;</w:t>
      </w:r>
    </w:p>
    <w:p w:rsidR="009B72E6" w:rsidRPr="004333E6" w:rsidRDefault="009B72E6" w:rsidP="004A5C9D">
      <w:pPr>
        <w:pStyle w:val="a3"/>
        <w:numPr>
          <w:ilvl w:val="0"/>
          <w:numId w:val="7"/>
        </w:numPr>
        <w:spacing w:after="0" w:afterAutospacing="0"/>
        <w:ind w:right="57"/>
        <w:rPr>
          <w:sz w:val="22"/>
          <w:szCs w:val="22"/>
        </w:rPr>
      </w:pPr>
      <w:r w:rsidRPr="004333E6">
        <w:rPr>
          <w:sz w:val="22"/>
          <w:szCs w:val="22"/>
        </w:rPr>
        <w:t>использования по назначению лекарственных препаратов и средств бытовой химии;</w:t>
      </w:r>
    </w:p>
    <w:p w:rsidR="009B72E6" w:rsidRPr="004333E6" w:rsidRDefault="009B72E6" w:rsidP="004A5C9D">
      <w:pPr>
        <w:pStyle w:val="a3"/>
        <w:numPr>
          <w:ilvl w:val="0"/>
          <w:numId w:val="7"/>
        </w:numPr>
        <w:spacing w:after="0" w:afterAutospacing="0"/>
        <w:ind w:right="57"/>
        <w:rPr>
          <w:sz w:val="22"/>
          <w:szCs w:val="22"/>
        </w:rPr>
      </w:pPr>
      <w:r w:rsidRPr="004333E6">
        <w:rPr>
          <w:sz w:val="22"/>
          <w:szCs w:val="22"/>
        </w:rPr>
        <w:t>пользования бытовыми приборами экологического контроля качества окружающей среды и продуктов питания;</w:t>
      </w:r>
    </w:p>
    <w:p w:rsidR="009B72E6" w:rsidRPr="004333E6" w:rsidRDefault="009B72E6" w:rsidP="004A5C9D">
      <w:pPr>
        <w:pStyle w:val="a3"/>
        <w:numPr>
          <w:ilvl w:val="0"/>
          <w:numId w:val="7"/>
        </w:numPr>
        <w:spacing w:after="0" w:afterAutospacing="0"/>
        <w:ind w:right="57"/>
        <w:rPr>
          <w:sz w:val="22"/>
          <w:szCs w:val="22"/>
        </w:rPr>
      </w:pPr>
      <w:r w:rsidRPr="004333E6">
        <w:rPr>
          <w:sz w:val="22"/>
          <w:szCs w:val="22"/>
        </w:rPr>
        <w:t>соблюдения общих правил безопасности дорожного движения;</w:t>
      </w:r>
    </w:p>
    <w:p w:rsidR="009B72E6" w:rsidRPr="004333E6" w:rsidRDefault="009B72E6" w:rsidP="004A5C9D">
      <w:pPr>
        <w:pStyle w:val="a3"/>
        <w:numPr>
          <w:ilvl w:val="0"/>
          <w:numId w:val="7"/>
        </w:numPr>
        <w:spacing w:after="0" w:afterAutospacing="0"/>
        <w:ind w:right="57"/>
        <w:rPr>
          <w:sz w:val="22"/>
          <w:szCs w:val="22"/>
        </w:rPr>
      </w:pPr>
      <w:r w:rsidRPr="004333E6">
        <w:rPr>
          <w:sz w:val="22"/>
          <w:szCs w:val="22"/>
        </w:rPr>
        <w:t>соблюдения мер пожарной безопасности дома и на природе;</w:t>
      </w:r>
    </w:p>
    <w:p w:rsidR="009B72E6" w:rsidRPr="004333E6" w:rsidRDefault="009B72E6" w:rsidP="004A5C9D">
      <w:pPr>
        <w:pStyle w:val="a3"/>
        <w:numPr>
          <w:ilvl w:val="0"/>
          <w:numId w:val="7"/>
        </w:numPr>
        <w:spacing w:after="0" w:afterAutospacing="0"/>
        <w:ind w:right="57"/>
        <w:rPr>
          <w:sz w:val="22"/>
          <w:szCs w:val="22"/>
        </w:rPr>
      </w:pPr>
      <w:r w:rsidRPr="004333E6">
        <w:rPr>
          <w:sz w:val="22"/>
          <w:szCs w:val="22"/>
        </w:rPr>
        <w:t>соблюдения мер безопасного поведения на водоемах в любое время года;</w:t>
      </w:r>
    </w:p>
    <w:p w:rsidR="009B72E6" w:rsidRPr="004333E6" w:rsidRDefault="009B72E6" w:rsidP="004A5C9D">
      <w:pPr>
        <w:pStyle w:val="a3"/>
        <w:numPr>
          <w:ilvl w:val="0"/>
          <w:numId w:val="7"/>
        </w:numPr>
        <w:spacing w:after="0" w:afterAutospacing="0"/>
        <w:ind w:right="57"/>
        <w:rPr>
          <w:sz w:val="22"/>
          <w:szCs w:val="22"/>
        </w:rPr>
      </w:pPr>
      <w:r w:rsidRPr="004333E6">
        <w:rPr>
          <w:sz w:val="22"/>
          <w:szCs w:val="22"/>
        </w:rPr>
        <w:t>соблюдения мер профилактики инфекционных заболеваний;</w:t>
      </w:r>
    </w:p>
    <w:p w:rsidR="009B72E6" w:rsidRPr="004333E6" w:rsidRDefault="009B72E6" w:rsidP="004A5C9D">
      <w:pPr>
        <w:pStyle w:val="a3"/>
        <w:numPr>
          <w:ilvl w:val="0"/>
          <w:numId w:val="7"/>
        </w:numPr>
        <w:spacing w:after="0" w:afterAutospacing="0"/>
        <w:ind w:right="57"/>
        <w:rPr>
          <w:sz w:val="22"/>
          <w:szCs w:val="22"/>
        </w:rPr>
      </w:pPr>
      <w:r w:rsidRPr="004333E6">
        <w:rPr>
          <w:sz w:val="22"/>
          <w:szCs w:val="22"/>
        </w:rPr>
        <w:t>оказания первой медицинской помощи в неотложных состояниях;</w:t>
      </w:r>
    </w:p>
    <w:p w:rsidR="009B72E6" w:rsidRPr="004333E6" w:rsidRDefault="009B72E6" w:rsidP="004A5C9D">
      <w:pPr>
        <w:pStyle w:val="a3"/>
        <w:numPr>
          <w:ilvl w:val="0"/>
          <w:numId w:val="7"/>
        </w:numPr>
        <w:spacing w:after="0" w:afterAutospacing="0"/>
        <w:ind w:right="57"/>
        <w:rPr>
          <w:sz w:val="22"/>
          <w:szCs w:val="22"/>
        </w:rPr>
      </w:pPr>
      <w:r w:rsidRPr="004333E6">
        <w:rPr>
          <w:sz w:val="22"/>
          <w:szCs w:val="22"/>
        </w:rPr>
        <w:lastRenderedPageBreak/>
        <w:t>вызова (обращения за помощью) в случае необходимости соответствующих служб экстренной помощи;</w:t>
      </w:r>
    </w:p>
    <w:p w:rsidR="009B72E6" w:rsidRDefault="009B72E6" w:rsidP="004A5C9D">
      <w:pPr>
        <w:pStyle w:val="a3"/>
        <w:spacing w:after="0" w:afterAutospacing="0"/>
        <w:ind w:left="57" w:right="57" w:firstLine="57"/>
        <w:rPr>
          <w:sz w:val="22"/>
          <w:szCs w:val="22"/>
        </w:rPr>
      </w:pPr>
      <w:r w:rsidRPr="0047366D">
        <w:rPr>
          <w:b/>
          <w:sz w:val="22"/>
          <w:szCs w:val="22"/>
        </w:rPr>
        <w:t>Требования к уровню подготовки обучающихся</w:t>
      </w:r>
    </w:p>
    <w:p w:rsidR="009B72E6" w:rsidRPr="008B4907" w:rsidRDefault="009B72E6" w:rsidP="004A5C9D">
      <w:pPr>
        <w:pStyle w:val="a3"/>
        <w:spacing w:after="0" w:afterAutospacing="0"/>
        <w:ind w:left="57" w:right="57" w:firstLine="57"/>
        <w:rPr>
          <w:sz w:val="22"/>
          <w:szCs w:val="22"/>
        </w:rPr>
      </w:pPr>
      <w:r w:rsidRPr="00BF6D3A">
        <w:rPr>
          <w:b/>
          <w:i/>
          <w:sz w:val="22"/>
          <w:szCs w:val="22"/>
        </w:rPr>
        <w:t>Знать:</w:t>
      </w:r>
    </w:p>
    <w:p w:rsidR="009B72E6" w:rsidRDefault="009B72E6" w:rsidP="004A5C9D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4333E6">
        <w:rPr>
          <w:sz w:val="22"/>
          <w:szCs w:val="22"/>
        </w:rPr>
        <w:t> основные понятия здоровья и факторов, влияющих на него;</w:t>
      </w:r>
    </w:p>
    <w:p w:rsidR="009B72E6" w:rsidRDefault="009B72E6" w:rsidP="004A5C9D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8B4907">
        <w:rPr>
          <w:sz w:val="22"/>
          <w:szCs w:val="22"/>
        </w:rPr>
        <w:t> потенциальные опасности природного, техногенного и социального происхождения, характерные для региона проживания;</w:t>
      </w:r>
    </w:p>
    <w:p w:rsidR="009B72E6" w:rsidRDefault="009B72E6" w:rsidP="004A5C9D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8B4907">
        <w:rPr>
          <w:sz w:val="22"/>
          <w:szCs w:val="22"/>
        </w:rPr>
        <w:t>основные задачи государственных служб по обеспечению безопасности жизнедеятельности населения;</w:t>
      </w:r>
    </w:p>
    <w:p w:rsidR="009B72E6" w:rsidRDefault="009B72E6" w:rsidP="004A5C9D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8B4907">
        <w:rPr>
          <w:sz w:val="22"/>
          <w:szCs w:val="22"/>
        </w:rPr>
        <w:t>основы российского законодательства об обороне государства, о воинской обязанности и военной службе граждан</w:t>
      </w:r>
    </w:p>
    <w:p w:rsidR="009B72E6" w:rsidRDefault="009B72E6" w:rsidP="004A5C9D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8B4907">
        <w:rPr>
          <w:sz w:val="22"/>
          <w:szCs w:val="22"/>
        </w:rPr>
        <w:t>состав и предназначение Вооруженных Сил Российской Федера</w:t>
      </w:r>
      <w:r>
        <w:rPr>
          <w:sz w:val="22"/>
          <w:szCs w:val="22"/>
        </w:rPr>
        <w:t>ции.</w:t>
      </w:r>
    </w:p>
    <w:p w:rsidR="009B72E6" w:rsidRDefault="009B72E6" w:rsidP="004A5C9D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8B4907">
        <w:rPr>
          <w:sz w:val="22"/>
          <w:szCs w:val="22"/>
        </w:rPr>
        <w:t>основные права и обязанности граждан по призыву на военную службу, во время прохождения военной службы и пребывания в запасе;</w:t>
      </w:r>
    </w:p>
    <w:p w:rsidR="009B72E6" w:rsidRDefault="009B72E6" w:rsidP="004A5C9D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8B4907">
        <w:rPr>
          <w:sz w:val="22"/>
          <w:szCs w:val="22"/>
        </w:rPr>
        <w:t>особенности прохождения военной службы по призыву, по контракту и альтернативной гражданской службы;</w:t>
      </w:r>
    </w:p>
    <w:p w:rsidR="009B72E6" w:rsidRDefault="009B72E6" w:rsidP="004A5C9D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8B4907">
        <w:rPr>
          <w:sz w:val="22"/>
          <w:szCs w:val="22"/>
        </w:rPr>
        <w:t>предназначение, структуру и задачи РСЧС;</w:t>
      </w:r>
    </w:p>
    <w:p w:rsidR="009B72E6" w:rsidRDefault="009B72E6" w:rsidP="004A5C9D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8B4907">
        <w:rPr>
          <w:sz w:val="22"/>
          <w:szCs w:val="22"/>
        </w:rPr>
        <w:t xml:space="preserve">предназначение, структуру и задачи гражданской обороны.                                                                                                                                        </w:t>
      </w:r>
    </w:p>
    <w:p w:rsidR="009B72E6" w:rsidRPr="008B4907" w:rsidRDefault="009B72E6" w:rsidP="004A5C9D">
      <w:pPr>
        <w:pStyle w:val="a3"/>
        <w:spacing w:after="0" w:afterAutospacing="0"/>
        <w:ind w:right="57"/>
        <w:rPr>
          <w:sz w:val="22"/>
          <w:szCs w:val="22"/>
        </w:rPr>
      </w:pPr>
      <w:r w:rsidRPr="008B4907">
        <w:rPr>
          <w:b/>
          <w:i/>
          <w:sz w:val="22"/>
          <w:szCs w:val="22"/>
        </w:rPr>
        <w:t>Уметь:</w:t>
      </w:r>
    </w:p>
    <w:p w:rsidR="009B72E6" w:rsidRDefault="009B72E6" w:rsidP="004A5C9D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4333E6">
        <w:rPr>
          <w:sz w:val="22"/>
          <w:szCs w:val="22"/>
        </w:rPr>
        <w:t>перечислить последовательность действий при возникновении пожара в жилище и подручные средства, которые можно использовать для ликвидации возгорания;</w:t>
      </w:r>
    </w:p>
    <w:p w:rsidR="009B72E6" w:rsidRDefault="009B72E6" w:rsidP="004A5C9D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8B4907">
        <w:rPr>
          <w:sz w:val="22"/>
          <w:szCs w:val="22"/>
        </w:rPr>
        <w:t>перечислить порядок действий населения по сигналу «Внимание всем!» и назвать минимально необходимый набор предметов, который необходимо взять с собой в случае эвакуации;</w:t>
      </w:r>
    </w:p>
    <w:p w:rsidR="009B72E6" w:rsidRDefault="009B72E6" w:rsidP="004A5C9D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8B4907">
        <w:rPr>
          <w:sz w:val="22"/>
          <w:szCs w:val="22"/>
        </w:rPr>
        <w:t>объяснить элементарные способы самозащиты, применяемые в конкретной ситуации криминогенного характера;</w:t>
      </w:r>
    </w:p>
    <w:p w:rsidR="009B72E6" w:rsidRDefault="009B72E6" w:rsidP="004A5C9D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8B4907">
        <w:rPr>
          <w:sz w:val="22"/>
          <w:szCs w:val="22"/>
        </w:rPr>
        <w:t>назвать способы ориентирования на местности, подачи сигналов бедствия и другие приемы обеспечения безопасности в случае автономного существования в природных условиях;</w:t>
      </w:r>
    </w:p>
    <w:p w:rsidR="009B72E6" w:rsidRDefault="009B72E6" w:rsidP="004A5C9D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8B4907">
        <w:rPr>
          <w:sz w:val="22"/>
          <w:szCs w:val="22"/>
        </w:rPr>
        <w:t>показать порядок использования средств индивидуальной защиты;</w:t>
      </w:r>
    </w:p>
    <w:p w:rsidR="009B72E6" w:rsidRDefault="009B72E6" w:rsidP="004A5C9D">
      <w:pPr>
        <w:pStyle w:val="a3"/>
        <w:numPr>
          <w:ilvl w:val="0"/>
          <w:numId w:val="6"/>
        </w:numPr>
        <w:spacing w:after="0" w:afterAutospacing="0"/>
        <w:ind w:right="57"/>
        <w:rPr>
          <w:sz w:val="22"/>
          <w:szCs w:val="22"/>
        </w:rPr>
      </w:pPr>
      <w:r w:rsidRPr="008B4907">
        <w:rPr>
          <w:sz w:val="22"/>
          <w:szCs w:val="22"/>
        </w:rPr>
        <w:t>рассказать о предназначении и задачах гражданской организации гражданской обороны.</w:t>
      </w:r>
    </w:p>
    <w:p w:rsidR="009B72E6" w:rsidRPr="004A5C9D" w:rsidRDefault="009B72E6" w:rsidP="004A5C9D">
      <w:pPr>
        <w:pStyle w:val="a3"/>
        <w:spacing w:after="0" w:afterAutospacing="0"/>
        <w:ind w:right="57"/>
        <w:rPr>
          <w:sz w:val="22"/>
          <w:szCs w:val="22"/>
        </w:rPr>
      </w:pPr>
      <w:r w:rsidRPr="004A5C9D">
        <w:rPr>
          <w:b/>
          <w:szCs w:val="22"/>
        </w:rPr>
        <w:t>Основными документами</w:t>
      </w:r>
      <w:r w:rsidRPr="004A5C9D">
        <w:rPr>
          <w:sz w:val="22"/>
          <w:szCs w:val="22"/>
        </w:rPr>
        <w:t xml:space="preserve"> для разработки учебной программы являются: </w:t>
      </w:r>
      <w:r w:rsidRPr="004A5C9D">
        <w:t>федеральный компонент государственного образовательного стандарта, утвержденный Приказом Минобразования РФ от 05.03 2004 года № 1089, авторская программа по курсу «Основы безопасности жизнедеятельности» для 11 классов общеобразовательных учреждений (авторы программы – А. Т. Смирнов, Б. О. Хренников, М. А.), напечатанная в сборнике «Программы общеобразовательных учреждений. Основы безопасности. 1–11 классы» / под общ.ред. А. Т. Смирнова. – М.: Просвещение, 2010.</w:t>
      </w:r>
    </w:p>
    <w:p w:rsidR="009B72E6" w:rsidRDefault="009B72E6" w:rsidP="004A5C9D">
      <w:pPr>
        <w:spacing w:after="0" w:line="240" w:lineRule="auto"/>
        <w:ind w:left="57" w:right="57" w:firstLine="57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3E09C3" w:rsidRDefault="003E09C3" w:rsidP="004A5C9D">
      <w:pPr>
        <w:tabs>
          <w:tab w:val="left" w:pos="1018"/>
        </w:tabs>
        <w:spacing w:after="300" w:line="360" w:lineRule="exact"/>
        <w:ind w:left="560"/>
        <w:jc w:val="center"/>
        <w:rPr>
          <w:rFonts w:ascii="Times New Roman" w:hAnsi="Times New Roman"/>
          <w:b/>
          <w:sz w:val="24"/>
          <w:szCs w:val="24"/>
        </w:rPr>
      </w:pPr>
    </w:p>
    <w:p w:rsidR="00E71B8E" w:rsidRDefault="00E71B8E" w:rsidP="004A5C9D">
      <w:pPr>
        <w:tabs>
          <w:tab w:val="left" w:pos="1018"/>
        </w:tabs>
        <w:spacing w:after="300" w:line="360" w:lineRule="exact"/>
        <w:ind w:left="560"/>
        <w:jc w:val="center"/>
        <w:rPr>
          <w:rFonts w:ascii="Times New Roman" w:hAnsi="Times New Roman"/>
          <w:b/>
          <w:sz w:val="24"/>
          <w:szCs w:val="24"/>
        </w:rPr>
      </w:pPr>
    </w:p>
    <w:p w:rsidR="009B72E6" w:rsidRPr="0035286B" w:rsidRDefault="009B72E6" w:rsidP="004A5C9D">
      <w:pPr>
        <w:tabs>
          <w:tab w:val="left" w:pos="1018"/>
        </w:tabs>
        <w:spacing w:after="300" w:line="360" w:lineRule="exact"/>
        <w:ind w:left="560"/>
        <w:jc w:val="center"/>
        <w:rPr>
          <w:rFonts w:ascii="Times New Roman" w:hAnsi="Times New Roman"/>
          <w:b/>
          <w:sz w:val="24"/>
          <w:szCs w:val="24"/>
        </w:rPr>
      </w:pPr>
      <w:r w:rsidRPr="0035286B">
        <w:rPr>
          <w:rFonts w:ascii="Times New Roman" w:hAnsi="Times New Roman"/>
          <w:b/>
          <w:sz w:val="24"/>
          <w:szCs w:val="24"/>
        </w:rPr>
        <w:lastRenderedPageBreak/>
        <w:t>Учебно-тематическое планирование</w:t>
      </w:r>
    </w:p>
    <w:tbl>
      <w:tblPr>
        <w:tblW w:w="16160" w:type="dxa"/>
        <w:tblCellSpacing w:w="0" w:type="dxa"/>
        <w:tblInd w:w="-781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550"/>
        <w:gridCol w:w="8381"/>
        <w:gridCol w:w="1843"/>
        <w:gridCol w:w="3685"/>
        <w:gridCol w:w="851"/>
        <w:gridCol w:w="850"/>
      </w:tblGrid>
      <w:tr w:rsidR="00E71B8E" w:rsidRPr="00E71B8E" w:rsidTr="00E71B8E">
        <w:trPr>
          <w:tblCellSpacing w:w="0" w:type="dxa"/>
        </w:trPr>
        <w:tc>
          <w:tcPr>
            <w:tcW w:w="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71B8E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E71B8E" w:rsidRP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71B8E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83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71B8E" w:rsidRP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71B8E">
              <w:rPr>
                <w:rFonts w:ascii="Times New Roman" w:hAnsi="Times New Roman"/>
                <w:b/>
                <w:sz w:val="24"/>
                <w:szCs w:val="24"/>
              </w:rPr>
              <w:t>Тем</w:t>
            </w:r>
            <w:bookmarkStart w:id="0" w:name="_GoBack"/>
            <w:bookmarkEnd w:id="0"/>
            <w:r w:rsidRPr="00E71B8E">
              <w:rPr>
                <w:rFonts w:ascii="Times New Roman" w:hAnsi="Times New Roman"/>
                <w:b/>
                <w:sz w:val="24"/>
                <w:szCs w:val="24"/>
              </w:rPr>
              <w:t>а урока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E71B8E" w:rsidRDefault="00E71B8E" w:rsidP="00E71B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71B8E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71B8E">
              <w:rPr>
                <w:rFonts w:ascii="Times New Roman" w:hAnsi="Times New Roman"/>
                <w:b/>
                <w:sz w:val="24"/>
                <w:szCs w:val="24"/>
              </w:rPr>
              <w:t xml:space="preserve">Вид </w:t>
            </w:r>
          </w:p>
          <w:p w:rsidR="00E71B8E" w:rsidRP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71B8E">
              <w:rPr>
                <w:rFonts w:ascii="Times New Roman" w:hAnsi="Times New Roman"/>
                <w:b/>
                <w:sz w:val="24"/>
                <w:szCs w:val="24"/>
              </w:rPr>
              <w:t>контроля.</w:t>
            </w:r>
          </w:p>
          <w:p w:rsidR="00E71B8E" w:rsidRP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71B8E">
              <w:rPr>
                <w:rFonts w:ascii="Times New Roman" w:hAnsi="Times New Roman"/>
                <w:b/>
                <w:sz w:val="24"/>
                <w:szCs w:val="24"/>
              </w:rPr>
              <w:t xml:space="preserve">Дата </w:t>
            </w:r>
          </w:p>
          <w:p w:rsidR="00E71B8E" w:rsidRP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71B8E">
              <w:rPr>
                <w:rFonts w:ascii="Times New Roman" w:hAnsi="Times New Roman"/>
                <w:b/>
                <w:sz w:val="24"/>
                <w:szCs w:val="24"/>
              </w:rPr>
              <w:t>проведения</w:t>
            </w:r>
          </w:p>
        </w:tc>
      </w:tr>
      <w:tr w:rsidR="00E71B8E" w:rsidRPr="00E71B8E" w:rsidTr="00E71B8E">
        <w:tblPrEx>
          <w:tblCellSpacing w:w="-8" w:type="dxa"/>
        </w:tblPrEx>
        <w:trPr>
          <w:tblCellSpacing w:w="-8" w:type="dxa"/>
        </w:trPr>
        <w:tc>
          <w:tcPr>
            <w:tcW w:w="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3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E71B8E" w:rsidRDefault="00E71B8E" w:rsidP="00E71B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71B8E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71B8E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</w:tr>
      <w:tr w:rsidR="00E71B8E" w:rsidRPr="002E5479" w:rsidTr="00E71B8E">
        <w:tblPrEx>
          <w:tblCellSpacing w:w="-8" w:type="dxa"/>
        </w:tblPrEx>
        <w:trPr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E5479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5479">
              <w:rPr>
                <w:rFonts w:ascii="Times New Roman" w:hAnsi="Times New Roman"/>
              </w:rPr>
              <w:t>1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9F0EE2" w:rsidRDefault="00E71B8E" w:rsidP="004A5C9D">
            <w:pPr>
              <w:pStyle w:val="2"/>
              <w:ind w:firstLine="0"/>
              <w:rPr>
                <w:bCs/>
                <w:sz w:val="22"/>
              </w:rPr>
            </w:pPr>
            <w:r w:rsidRPr="009F0EE2">
              <w:rPr>
                <w:bCs/>
                <w:sz w:val="22"/>
              </w:rPr>
              <w:t>Государственная и военная символика Российской Федерации, традиции и ритуалы Вооруженных Сил Российской Федерации.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E71B8E" w:rsidRPr="002175A0" w:rsidRDefault="00E71B8E" w:rsidP="004A5C9D">
            <w:pPr>
              <w:pStyle w:val="2"/>
              <w:ind w:firstLine="0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1E0A04" w:rsidRDefault="00E71B8E" w:rsidP="00E71B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Индивидуальный опрос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презентация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E5479" w:rsidTr="00E71B8E">
        <w:tblPrEx>
          <w:tblCellSpacing w:w="-8" w:type="dxa"/>
        </w:tblPrEx>
        <w:trPr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E5479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E5479">
              <w:rPr>
                <w:rFonts w:ascii="Times New Roman" w:hAnsi="Times New Roman"/>
              </w:rPr>
              <w:t>2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Организация воинского учета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и его предназначение. Обязанности граждан по воинскому учету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  <w:r w:rsidRPr="001973E3">
              <w:rPr>
                <w:rFonts w:ascii="Times New Roman" w:hAnsi="Times New Roman"/>
                <w:bCs/>
              </w:rPr>
              <w:t>Воинский учет, обязательная подготовка к военной службе, призыв на военную службу, прохождение военной службы по призыву, пребывание в запасе, призыв на военные сборы и прохождение военных сборов в период пребывания в запасе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E71B8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Индивидуальный опрос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презентация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E5479" w:rsidTr="00E71B8E">
        <w:tblPrEx>
          <w:tblCellSpacing w:w="-8" w:type="dxa"/>
        </w:tblPrEx>
        <w:trPr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7F6385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F6385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Первоначальная постан</w:t>
            </w:r>
            <w:r>
              <w:rPr>
                <w:rFonts w:ascii="Times New Roman" w:hAnsi="Times New Roman"/>
              </w:rPr>
              <w:t>овка</w:t>
            </w:r>
            <w:r w:rsidRPr="002175A0">
              <w:rPr>
                <w:rFonts w:ascii="Times New Roman" w:hAnsi="Times New Roman"/>
              </w:rPr>
              <w:t xml:space="preserve"> на воинский учет</w:t>
            </w:r>
            <w:r>
              <w:rPr>
                <w:rFonts w:ascii="Times New Roman" w:hAnsi="Times New Roman"/>
              </w:rPr>
              <w:t>.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Медицинское освидетельствование</w:t>
            </w:r>
            <w:r w:rsidRPr="002175A0">
              <w:rPr>
                <w:rFonts w:ascii="Times New Roman" w:hAnsi="Times New Roman"/>
              </w:rPr>
              <w:t xml:space="preserve"> граждан при первоначальной постановке на воинский учет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E71B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Индивидуальный опрос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презентация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E5479" w:rsidTr="00E71B8E">
        <w:tblPrEx>
          <w:tblCellSpacing w:w="-8" w:type="dxa"/>
        </w:tblPrEx>
        <w:trPr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A66F41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Обязательная подготовка граждан к военной службе</w:t>
            </w:r>
            <w:r w:rsidRPr="00054C14">
              <w:rPr>
                <w:rFonts w:ascii="Times New Roman" w:hAnsi="Times New Roman"/>
              </w:rPr>
              <w:t>требования к уровню образования призывников, их здоровью и физической подготовке.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Основное содержание обязательной подготовки гражданина к военной службе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E71B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Индивидуальный опрос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Презентация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E5479" w:rsidTr="00E71B8E">
        <w:tblPrEx>
          <w:tblCellSpacing w:w="-8" w:type="dxa"/>
        </w:tblPrEx>
        <w:trPr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5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Т</w:t>
            </w:r>
            <w:r w:rsidRPr="002175A0">
              <w:rPr>
                <w:rFonts w:ascii="Times New Roman" w:hAnsi="Times New Roman"/>
              </w:rPr>
              <w:t>ребования к</w:t>
            </w:r>
            <w:r>
              <w:rPr>
                <w:rFonts w:ascii="Times New Roman" w:hAnsi="Times New Roman"/>
              </w:rPr>
              <w:t xml:space="preserve"> уровню образования призывников, их здоровью и физической подготовленности. Индивидуально-психологические и профессиональным качества призывной</w:t>
            </w:r>
            <w:r w:rsidRPr="002175A0">
              <w:rPr>
                <w:rFonts w:ascii="Times New Roman" w:hAnsi="Times New Roman"/>
              </w:rPr>
              <w:t xml:space="preserve"> молодежи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 xml:space="preserve"> Основные требования к индивидуально-психологическим и профессиональным качествам молодежи призывного возраста для комплектования различных воинских должностей 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(командные, операторские, связи и наблюдения, водительские и др.)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E71B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Индивидуальный опрос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90888" w:rsidTr="00E71B8E">
        <w:tblPrEx>
          <w:tblCellSpacing w:w="-8" w:type="dxa"/>
        </w:tblPrEx>
        <w:trPr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6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 xml:space="preserve">Добровольная подготовка граждан к военной службе 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Основные направления добровольной подготовки граждан к военной службе.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Занятие военно-прикладными видами спорта. Обучение по дополнительным образовательным программам, имеющим  целью военную подготовку несовер</w:t>
            </w:r>
            <w:r>
              <w:rPr>
                <w:rFonts w:ascii="Times New Roman" w:hAnsi="Times New Roman"/>
              </w:rPr>
              <w:t>шеннолетних граждан в общеобразо</w:t>
            </w:r>
            <w:r w:rsidRPr="002175A0">
              <w:rPr>
                <w:rFonts w:ascii="Times New Roman" w:hAnsi="Times New Roman"/>
              </w:rPr>
              <w:t xml:space="preserve">вательных учреждениях среднего (полного) общего образования. Обучение по программам подготовки офицеров запаса </w:t>
            </w:r>
            <w:r w:rsidRPr="002175A0">
              <w:rPr>
                <w:rFonts w:ascii="Times New Roman" w:hAnsi="Times New Roman"/>
              </w:rPr>
              <w:lastRenderedPageBreak/>
              <w:t>на военных кафедрах в образовательных учреждениях высшего профессионального образования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E71B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Индивидуальный опрос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презентация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0646C9" w:rsidTr="00E71B8E">
        <w:tblPrEx>
          <w:tblCellSpacing w:w="-8" w:type="dxa"/>
        </w:tblPrEx>
        <w:trPr>
          <w:trHeight w:val="3860"/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lastRenderedPageBreak/>
              <w:t>7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Организация медицинского освидетельствования и медицинского обследования граждан при постановке на воинский учет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E71B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Индивидуальный опрос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0B2EB6" w:rsidTr="00E71B8E">
        <w:tblPrEx>
          <w:tblCellSpacing w:w="-8" w:type="dxa"/>
        </w:tblPrEx>
        <w:trPr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8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Категории годности к военной службе Предназначение медицинского освидетельствования и медицинского обследования граждан при постановке на воинский учет. Категории годности к военной службе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E71B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Индивидуальный опрос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презентация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92208" w:rsidTr="00E71B8E">
        <w:tblPrEx>
          <w:tblCellSpacing w:w="-8" w:type="dxa"/>
        </w:tblPrEx>
        <w:trPr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9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 xml:space="preserve">Организация профессионально-психологического отбора граждан </w:t>
            </w:r>
            <w:r>
              <w:rPr>
                <w:rFonts w:ascii="Times New Roman" w:hAnsi="Times New Roman"/>
              </w:rPr>
              <w:t>.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Организация профессионально-психологического отбора граждан при  первоначальной постановке их на воинский учет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E71B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Индивидуальный опрос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92208" w:rsidTr="00E71B8E">
        <w:tblPrEx>
          <w:tblCellSpacing w:w="-8" w:type="dxa"/>
        </w:tblPrEx>
        <w:trPr>
          <w:trHeight w:val="1774"/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10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 xml:space="preserve">Увольнение с военной службы 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 xml:space="preserve">и пребывание 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запасе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 xml:space="preserve"> Запас Вооруженных Сил Российской Федерации, его предназначение, порядок освобождения граждан от военных сборов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B455BF" w:rsidRDefault="00E71B8E" w:rsidP="00E71B8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Индивидуальный опрос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92208" w:rsidTr="00E71B8E">
        <w:tblPrEx>
          <w:tblCellSpacing w:w="-8" w:type="dxa"/>
        </w:tblPrEx>
        <w:trPr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11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Cs w:val="24"/>
              </w:rPr>
            </w:pPr>
            <w:r w:rsidRPr="009F0EE2">
              <w:rPr>
                <w:rFonts w:ascii="Times New Roman" w:hAnsi="Times New Roman"/>
                <w:bCs/>
                <w:szCs w:val="24"/>
              </w:rPr>
              <w:t xml:space="preserve">Правовые основы военной службы. Общие обязанности и права военнослужащих. Нормы международного гуманитарного права. 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Военная служба – особый вид федеральной государственной службы. Конституция Российской Федерации и вопросы военной службы. Законы Российской Федерации, определяющие правовую основу военной службы</w:t>
            </w:r>
            <w:r>
              <w:rPr>
                <w:rFonts w:ascii="Times New Roman" w:hAnsi="Times New Roman"/>
              </w:rPr>
              <w:t xml:space="preserve">. </w:t>
            </w:r>
            <w:r w:rsidRPr="002175A0">
              <w:rPr>
                <w:rFonts w:ascii="Times New Roman" w:hAnsi="Times New Roman"/>
              </w:rPr>
              <w:t>Статус военнослужащего, права и свободы военнослужащего. Льготы, предоставляемые военнослужащим, проходящим военную службу по призыву.</w:t>
            </w:r>
          </w:p>
          <w:p w:rsidR="00E71B8E" w:rsidRPr="00283B7C" w:rsidRDefault="00E71B8E" w:rsidP="004A5C9D">
            <w:pPr>
              <w:pStyle w:val="3"/>
              <w:ind w:left="0"/>
              <w:rPr>
                <w:rFonts w:ascii="Times New Roman" w:hAnsi="Times New Roman"/>
                <w:bCs/>
                <w:sz w:val="22"/>
                <w:szCs w:val="24"/>
              </w:rPr>
            </w:pPr>
            <w:r w:rsidRPr="00CE1C1C">
              <w:rPr>
                <w:rFonts w:ascii="Times New Roman" w:hAnsi="Times New Roman"/>
                <w:sz w:val="22"/>
                <w:szCs w:val="22"/>
              </w:rPr>
              <w:lastRenderedPageBreak/>
              <w:t>Военные аспекты международного военного права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E71B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Проверочная работа по теме «Воинская обязанность».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(20 мин)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презентация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92208" w:rsidTr="00E71B8E">
        <w:tblPrEx>
          <w:tblCellSpacing w:w="-8" w:type="dxa"/>
        </w:tblPrEx>
        <w:trPr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lastRenderedPageBreak/>
              <w:t>12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Призыв на военную службу.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В</w:t>
            </w:r>
            <w:r w:rsidRPr="002175A0">
              <w:rPr>
                <w:rFonts w:ascii="Times New Roman" w:hAnsi="Times New Roman"/>
              </w:rPr>
              <w:t>ремя  и организация призыва</w:t>
            </w:r>
            <w:r>
              <w:rPr>
                <w:rFonts w:ascii="Times New Roman" w:hAnsi="Times New Roman"/>
              </w:rPr>
              <w:t>.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 xml:space="preserve"> Порядок освобождения граждан от военной службы и предоставление отсрочек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E71B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Индивидуальный опрос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92208" w:rsidTr="00E71B8E">
        <w:tblPrEx>
          <w:tblCellSpacing w:w="-8" w:type="dxa"/>
        </w:tblPrEx>
        <w:trPr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13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826219" w:rsidRDefault="00E71B8E" w:rsidP="004A5C9D">
            <w:pPr>
              <w:pStyle w:val="3"/>
              <w:spacing w:line="240" w:lineRule="auto"/>
              <w:ind w:left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Порядок и особенности прохождения военной службы по призыву.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Размещение военнослужащих, распределение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времени и повседневный порядок жизни воинской части. Время военной службы, организация проводов военнослужащих, уволенных в запас. Воинские звания военнослужащих Вооруженных Сил Российской Федерации. Военная форма одежды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E71B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Индивидуальный опрос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92208" w:rsidTr="00E71B8E">
        <w:tblPrEx>
          <w:tblCellSpacing w:w="-8" w:type="dxa"/>
        </w:tblPrEx>
        <w:trPr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14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Прохождения военной службы по контракту Основные условия прохождения военной службы по контракту. Требования, предъявляемые к гражданам, поступающим на военную службу по контракту.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Сроки военной службы по контракту.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Права и льготы, предоставляемые военнослужащим, проходящим военную службу по контракту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762236" w:rsidRDefault="00E71B8E" w:rsidP="00E71B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Тестирование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(15 мин)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92208" w:rsidTr="00E71B8E">
        <w:tblPrEx>
          <w:tblCellSpacing w:w="-8" w:type="dxa"/>
        </w:tblPrEx>
        <w:trPr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br w:type="page"/>
            </w:r>
            <w:r w:rsidRPr="002175A0">
              <w:rPr>
                <w:rFonts w:ascii="Times New Roman" w:hAnsi="Times New Roman"/>
              </w:rPr>
              <w:t>15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Общие обязанности и права </w:t>
            </w:r>
            <w:r w:rsidRPr="002175A0">
              <w:rPr>
                <w:rFonts w:ascii="Times New Roman" w:hAnsi="Times New Roman"/>
              </w:rPr>
              <w:t xml:space="preserve"> военнослужащих Общие права военнослужащих. Общие обязанности военнослужащих. Виды ответственности, установленной для военнослужащих (дисциплинарная, административная, гражданско-правовая, материальная, уголовная). Военная дисциплина, ее сущность и значение. Дисциплинарные взыскания, налагаемые на солдат и матросов, проходящих военную службу по призыву.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Уголовная ответственность за преступления против военной службы (неисполнение приказа, нарушение уставных правил взаимоотношений между военнослужащими, самовольное оставление части и др.)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E71B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Индивидуальный опрос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презентация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92208" w:rsidTr="00E71B8E">
        <w:tblPrEx>
          <w:tblCellSpacing w:w="-8" w:type="dxa"/>
        </w:tblPrEx>
        <w:trPr>
          <w:trHeight w:val="1182"/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16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 xml:space="preserve">Альтернативная гражданская 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Служба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 xml:space="preserve"> Федеральный закон «Об альтернативной гражданской службе». Альтернативная гражданская служба как особый вид трудовой деятельности в интересах общества и государства. Право гражданина на замену военной службы по призыв</w:t>
            </w:r>
            <w:r>
              <w:rPr>
                <w:rFonts w:ascii="Times New Roman" w:hAnsi="Times New Roman"/>
              </w:rPr>
              <w:t>у альтернативной гражданской слу</w:t>
            </w:r>
            <w:r w:rsidRPr="002175A0">
              <w:rPr>
                <w:rFonts w:ascii="Times New Roman" w:hAnsi="Times New Roman"/>
              </w:rPr>
              <w:t>жбой.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Сроки альтернативной гражданской службы для разных категорий граждан.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Время, которое не засчитывается в срок альтернативной гражданской службы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E71B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Тестирование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(15 мин)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презентация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92208" w:rsidTr="00E71B8E">
        <w:tblPrEx>
          <w:tblCellSpacing w:w="-8" w:type="dxa"/>
        </w:tblPrEx>
        <w:trPr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17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 xml:space="preserve">Общевоинские уставы Вооруженных Сил – закон воинской жизни </w:t>
            </w:r>
          </w:p>
          <w:p w:rsidR="00E71B8E" w:rsidRPr="00195397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 xml:space="preserve">Общевоинские уставы – нормативно-правовые акты, регламентирующие жизнь и быт </w:t>
            </w:r>
            <w:r w:rsidRPr="002175A0">
              <w:rPr>
                <w:rFonts w:ascii="Times New Roman" w:hAnsi="Times New Roman"/>
              </w:rPr>
              <w:lastRenderedPageBreak/>
              <w:t>военнослужащих. Устав внутренней службы Вооруженных Сил Российской Федерации, Устав гарнизонной и караульной службы Вооруженных Сил Российской Федерации, Дисциплинарный устав Вооруженных Сил Российской Федерации, Строевой устав Вооруженных Сил Российской Федерации, их предназначение и основные положения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195397" w:rsidRDefault="00E71B8E" w:rsidP="00E71B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</w:t>
            </w:r>
            <w:r w:rsidRPr="002175A0">
              <w:rPr>
                <w:rFonts w:ascii="Times New Roman" w:hAnsi="Times New Roman"/>
              </w:rPr>
              <w:t>видуальный опрос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Презентация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«общевоинские уставы»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92208" w:rsidTr="00E71B8E">
        <w:tblPrEx>
          <w:tblCellSpacing w:w="-8" w:type="dxa"/>
        </w:tblPrEx>
        <w:trPr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lastRenderedPageBreak/>
              <w:t>18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spacing w:after="0" w:line="240" w:lineRule="auto"/>
              <w:rPr>
                <w:rFonts w:ascii="Times New Roman" w:hAnsi="Times New Roman"/>
              </w:rPr>
            </w:pPr>
            <w:r w:rsidRPr="0022212F">
              <w:rPr>
                <w:rFonts w:ascii="Times New Roman" w:hAnsi="Times New Roman"/>
              </w:rPr>
              <w:t>Уставы Вооруженных Сил России. Воинская дисциплина и её сущность. Обязанности военнослужащих по соблюдению воинской дисциплины.</w:t>
            </w:r>
          </w:p>
          <w:p w:rsidR="00E71B8E" w:rsidRPr="0022212F" w:rsidRDefault="00E71B8E" w:rsidP="004A5C9D">
            <w:pPr>
              <w:spacing w:after="0" w:line="240" w:lineRule="auto"/>
              <w:rPr>
                <w:rFonts w:ascii="Times New Roman" w:hAnsi="Times New Roman"/>
              </w:rPr>
            </w:pPr>
            <w:r w:rsidRPr="004827D8">
              <w:rPr>
                <w:rFonts w:ascii="Times New Roman" w:hAnsi="Times New Roman"/>
              </w:rPr>
              <w:t>Устав внутренней службы ВС РФ. Устав гарнизонной и караульной службы ВС РФ. Дисциплинарный и строевой устав ВС РФ</w:t>
            </w:r>
          </w:p>
          <w:p w:rsidR="00E71B8E" w:rsidRPr="0022212F" w:rsidRDefault="00E71B8E" w:rsidP="004A5C9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2212F" w:rsidRDefault="00E71B8E" w:rsidP="00E71B8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Фронтальный опрос.</w:t>
            </w:r>
          </w:p>
          <w:p w:rsidR="00E71B8E" w:rsidRPr="0022212F" w:rsidRDefault="00E71B8E" w:rsidP="004A5C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Презентация</w:t>
            </w:r>
          </w:p>
          <w:p w:rsidR="00E71B8E" w:rsidRPr="0022212F" w:rsidRDefault="00E71B8E" w:rsidP="004A5C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92208" w:rsidTr="00E71B8E">
        <w:tblPrEx>
          <w:tblCellSpacing w:w="-8" w:type="dxa"/>
        </w:tblPrEx>
        <w:trPr>
          <w:trHeight w:val="1646"/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19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spacing w:after="0" w:line="240" w:lineRule="auto"/>
              <w:rPr>
                <w:rFonts w:ascii="Times New Roman" w:hAnsi="Times New Roman"/>
              </w:rPr>
            </w:pPr>
            <w:r w:rsidRPr="0022212F">
              <w:rPr>
                <w:rFonts w:ascii="Times New Roman" w:hAnsi="Times New Roman"/>
              </w:rPr>
              <w:t>Дисциплинарный  устав ВС РФ. Поощрения, применяемые к солдатам и матросам.</w:t>
            </w:r>
          </w:p>
          <w:p w:rsidR="00E71B8E" w:rsidRPr="0022212F" w:rsidRDefault="00E71B8E" w:rsidP="004A5C9D">
            <w:pPr>
              <w:spacing w:after="0" w:line="240" w:lineRule="auto"/>
              <w:rPr>
                <w:rFonts w:ascii="Times New Roman" w:hAnsi="Times New Roman"/>
              </w:rPr>
            </w:pPr>
            <w:r w:rsidRPr="004827D8">
              <w:rPr>
                <w:rFonts w:ascii="Times New Roman" w:hAnsi="Times New Roman"/>
              </w:rPr>
              <w:t>Воинская дисциплина, ее сущность и значение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2212F" w:rsidRDefault="00E71B8E" w:rsidP="00E71B8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2212F" w:rsidRDefault="00E71B8E" w:rsidP="004A5C9D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Презентация</w:t>
            </w:r>
          </w:p>
          <w:p w:rsidR="00E71B8E" w:rsidRPr="0022212F" w:rsidRDefault="00E71B8E" w:rsidP="004A5C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92208" w:rsidTr="00E71B8E">
        <w:tblPrEx>
          <w:tblCellSpacing w:w="-8" w:type="dxa"/>
        </w:tblPrEx>
        <w:trPr>
          <w:trHeight w:val="820"/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2212F" w:rsidRDefault="00E71B8E" w:rsidP="004A5C9D">
            <w:pPr>
              <w:spacing w:after="0" w:line="240" w:lineRule="auto"/>
              <w:rPr>
                <w:rFonts w:ascii="Times New Roman" w:hAnsi="Times New Roman"/>
              </w:rPr>
            </w:pPr>
            <w:r w:rsidRPr="0022212F">
              <w:rPr>
                <w:rFonts w:ascii="Times New Roman" w:hAnsi="Times New Roman"/>
              </w:rPr>
              <w:t>Дисциплинарный устав ВС РФ. Дисциплинарные взыскания, налагаемые на солдат и матросов за нарушения воинской дисциплины.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2212F" w:rsidRDefault="00E71B8E" w:rsidP="00E71B8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2212F" w:rsidRDefault="00E71B8E" w:rsidP="004A5C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052EC">
              <w:rPr>
                <w:rFonts w:ascii="Times New Roman" w:hAnsi="Times New Roman"/>
              </w:rPr>
              <w:t>Индивидуальный опрос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92208" w:rsidTr="00E71B8E">
        <w:tblPrEx>
          <w:tblCellSpacing w:w="-8" w:type="dxa"/>
        </w:tblPrEx>
        <w:trPr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21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826219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26219">
              <w:rPr>
                <w:rFonts w:ascii="Times New Roman" w:hAnsi="Times New Roman"/>
              </w:rPr>
              <w:t>Военн</w:t>
            </w:r>
            <w:r>
              <w:rPr>
                <w:rFonts w:ascii="Times New Roman" w:hAnsi="Times New Roman"/>
              </w:rPr>
              <w:t>о-профессиональная ориентация ,основные направления подготовки</w:t>
            </w:r>
            <w:r w:rsidRPr="00826219">
              <w:rPr>
                <w:rFonts w:ascii="Times New Roman" w:hAnsi="Times New Roman"/>
              </w:rPr>
              <w:t xml:space="preserve"> специалистов для службы в Вооруженных Силах Российской Федерации.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7052EC">
              <w:rPr>
                <w:rFonts w:ascii="Times New Roman" w:hAnsi="Times New Roman"/>
              </w:rPr>
              <w:t>Как стать офицером Российской армии. Высшие военные учебные заведения Вооружённых Сил России. Правила приёма, порядок подготовки и  поступления в военные учебные заведения</w:t>
            </w:r>
            <w:r w:rsidRPr="002175A0">
              <w:rPr>
                <w:rFonts w:ascii="Times New Roman" w:hAnsi="Times New Roman"/>
              </w:rPr>
              <w:t xml:space="preserve"> Основные виды военных образовательных учреждений профессионального образования.</w:t>
            </w:r>
          </w:p>
          <w:p w:rsidR="00E71B8E" w:rsidRPr="007052EC" w:rsidRDefault="00E71B8E" w:rsidP="004A5C9D">
            <w:pPr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Правила приема граждан в военные образовательные учреждения профессионального образования</w:t>
            </w:r>
            <w:r w:rsidRPr="007052EC">
              <w:rPr>
                <w:rFonts w:ascii="Times New Roman" w:hAnsi="Times New Roman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7052EC" w:rsidRDefault="00E71B8E" w:rsidP="00E71B8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7052EC" w:rsidRDefault="00E71B8E" w:rsidP="004A5C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052EC">
              <w:rPr>
                <w:rFonts w:ascii="Times New Roman" w:hAnsi="Times New Roman"/>
              </w:rPr>
              <w:t>Фронтальный опрос,</w:t>
            </w:r>
          </w:p>
          <w:p w:rsidR="00E71B8E" w:rsidRPr="007052EC" w:rsidRDefault="00E71B8E" w:rsidP="004A5C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E71B8E" w:rsidRPr="007052EC" w:rsidRDefault="00E71B8E" w:rsidP="004A5C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92208" w:rsidTr="00E71B8E">
        <w:tblPrEx>
          <w:tblCellSpacing w:w="-8" w:type="dxa"/>
        </w:tblPrEx>
        <w:trPr>
          <w:trHeight w:val="435"/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22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Военная присяга– клятва воина на верность Родине – России</w:t>
            </w:r>
            <w:r>
              <w:rPr>
                <w:rFonts w:ascii="Times New Roman" w:hAnsi="Times New Roman"/>
              </w:rPr>
              <w:t>.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Военная присяга – основной и нерушимый закон воинской жизни. История принятия военной присяги в России. Текст военной присяги.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Порядок приведения военнослужащих к военной присяге. Значение военной присяги для выполнения каждым военнослужащим воинского долга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A5521B" w:rsidRDefault="00E71B8E" w:rsidP="00E71B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Индивидуальный опрос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Презентация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7052EC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7052EC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92208" w:rsidTr="00E71B8E">
        <w:tblPrEx>
          <w:tblCellSpacing w:w="-8" w:type="dxa"/>
        </w:tblPrEx>
        <w:trPr>
          <w:trHeight w:val="500"/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CC1C1A" w:rsidRDefault="00E71B8E" w:rsidP="004A5C9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23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8C65E9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C65E9">
              <w:rPr>
                <w:rFonts w:ascii="Times New Roman" w:hAnsi="Times New Roman"/>
              </w:rPr>
              <w:t>История Вооружённых Сил России. Героизм татарстанцев в годы Великой Отечественной войны и послевоенный период. Герои Советского Союза – наши земляки.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8C65E9" w:rsidRDefault="00E71B8E" w:rsidP="00E71B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C65E9">
              <w:rPr>
                <w:rFonts w:ascii="Times New Roman" w:hAnsi="Times New Roman"/>
              </w:rPr>
              <w:t>Урок -лекция</w:t>
            </w:r>
            <w:r>
              <w:rPr>
                <w:rFonts w:ascii="Times New Roman" w:hAnsi="Times New Roman"/>
              </w:rPr>
              <w:t xml:space="preserve"> презентация</w:t>
            </w:r>
          </w:p>
          <w:p w:rsidR="00E71B8E" w:rsidRPr="008C65E9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CC1C1A" w:rsidRDefault="00E71B8E" w:rsidP="004A5C9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CC1C1A" w:rsidRDefault="00E71B8E" w:rsidP="004A5C9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92208" w:rsidTr="00E71B8E">
        <w:tblPrEx>
          <w:tblCellSpacing w:w="-8" w:type="dxa"/>
        </w:tblPrEx>
        <w:trPr>
          <w:trHeight w:val="2005"/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CC1C1A" w:rsidRDefault="00E71B8E" w:rsidP="004A5C9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lastRenderedPageBreak/>
              <w:t>24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F5EFB">
              <w:rPr>
                <w:rFonts w:ascii="Times New Roman" w:hAnsi="Times New Roman"/>
              </w:rPr>
              <w:t>Боевое Знамя воинской части – символ воинской чести, доблести и славы</w:t>
            </w:r>
          </w:p>
          <w:p w:rsidR="00E71B8E" w:rsidRPr="008F5EFB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F5EFB">
              <w:rPr>
                <w:rFonts w:ascii="Times New Roman" w:hAnsi="Times New Roman"/>
              </w:rPr>
              <w:t>Боевое Знамя воинской части – особо почетный знак, отличающий особенности боевого подразделения, истории и заслуг воинской части. Ритуал вручения Боевого Знамени воинской части, порядок его хранения и содержания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8F5EFB" w:rsidRDefault="00E71B8E" w:rsidP="00E71B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8F5EFB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F5EFB">
              <w:rPr>
                <w:rFonts w:ascii="Times New Roman" w:hAnsi="Times New Roman"/>
              </w:rPr>
              <w:t xml:space="preserve">Тестирование. 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F5EFB">
              <w:rPr>
                <w:rFonts w:ascii="Times New Roman" w:hAnsi="Times New Roman"/>
              </w:rPr>
              <w:t>(20 мин)</w:t>
            </w:r>
          </w:p>
          <w:p w:rsidR="00E71B8E" w:rsidRPr="008F5EFB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Презентация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90888" w:rsidRDefault="00E71B8E" w:rsidP="004A5C9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90888" w:rsidRDefault="00E71B8E" w:rsidP="004A5C9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92208" w:rsidTr="00E71B8E">
        <w:tblPrEx>
          <w:tblCellSpacing w:w="-8" w:type="dxa"/>
        </w:tblPrEx>
        <w:trPr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25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F5EFB">
              <w:rPr>
                <w:rFonts w:ascii="Times New Roman" w:hAnsi="Times New Roman"/>
              </w:rPr>
              <w:t xml:space="preserve">Ордена – почетные награды за воинские отличия и заслуги в бою и военной службе </w:t>
            </w:r>
          </w:p>
          <w:p w:rsidR="00E71B8E" w:rsidRPr="008F5EFB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F5EFB">
              <w:rPr>
                <w:rFonts w:ascii="Times New Roman" w:hAnsi="Times New Roman"/>
              </w:rPr>
              <w:t>История государственных наград за военные отличия в России. Основные государственные награды СССР и России, звания Герой Советского Союза,</w:t>
            </w:r>
          </w:p>
          <w:p w:rsidR="00E71B8E" w:rsidRPr="008F5EFB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F5EFB">
              <w:rPr>
                <w:rFonts w:ascii="Times New Roman" w:hAnsi="Times New Roman"/>
              </w:rPr>
              <w:t>Герой Российской Федерации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8F5EFB" w:rsidRDefault="00E71B8E" w:rsidP="00E71B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F5EFB">
              <w:rPr>
                <w:rFonts w:ascii="Times New Roman" w:hAnsi="Times New Roman"/>
              </w:rPr>
              <w:t>Семинар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презентация</w:t>
            </w:r>
          </w:p>
          <w:p w:rsidR="00E71B8E" w:rsidRPr="008F5EFB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92208" w:rsidTr="00E71B8E">
        <w:tblPrEx>
          <w:tblCellSpacing w:w="-8" w:type="dxa"/>
        </w:tblPrEx>
        <w:trPr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26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F5EFB">
              <w:rPr>
                <w:rFonts w:ascii="Times New Roman" w:hAnsi="Times New Roman"/>
              </w:rPr>
              <w:t>Ритуалы Вооруженных Сил Российской Федерации</w:t>
            </w:r>
          </w:p>
          <w:p w:rsidR="00E71B8E" w:rsidRPr="008F5EFB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F5EFB">
              <w:rPr>
                <w:rFonts w:ascii="Times New Roman" w:hAnsi="Times New Roman"/>
                <w:color w:val="000000"/>
              </w:rPr>
              <w:t>Ритуал приведения к военной присяге. Ритуал вручения Боевого Знамени воинской части. Порядок вручение личному составу вооружения и военной техники. Порядок проводов  военнослужащих, уволенных в запас или отставку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E71B8E" w:rsidRDefault="00E71B8E" w:rsidP="00E71B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</w:rPr>
            </w:pPr>
            <w:r w:rsidRPr="00E71B8E">
              <w:rPr>
                <w:rFonts w:ascii="Times New Roman" w:hAnsi="Times New Roman"/>
                <w:iCs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8F5EFB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F5EFB">
              <w:rPr>
                <w:rFonts w:ascii="Times New Roman" w:hAnsi="Times New Roman"/>
              </w:rPr>
              <w:t xml:space="preserve">Проверочная работа </w:t>
            </w:r>
          </w:p>
          <w:p w:rsidR="00E71B8E" w:rsidRPr="008F5EFB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F5EFB">
              <w:rPr>
                <w:rFonts w:ascii="Times New Roman" w:hAnsi="Times New Roman"/>
              </w:rPr>
              <w:t>по теме «Символы воинской чести».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F5EFB">
              <w:rPr>
                <w:rFonts w:ascii="Times New Roman" w:hAnsi="Times New Roman"/>
              </w:rPr>
              <w:t>(20 мин)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презентация</w:t>
            </w:r>
          </w:p>
          <w:p w:rsidR="00E71B8E" w:rsidRPr="008F5EFB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92208" w:rsidTr="00E71B8E">
        <w:tblPrEx>
          <w:tblCellSpacing w:w="-8" w:type="dxa"/>
        </w:tblPrEx>
        <w:trPr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27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spacing w:line="240" w:lineRule="auto"/>
              <w:rPr>
                <w:rFonts w:ascii="Times New Roman" w:hAnsi="Times New Roman"/>
              </w:rPr>
            </w:pPr>
            <w:r w:rsidRPr="0075228D">
              <w:rPr>
                <w:rFonts w:ascii="Times New Roman" w:hAnsi="Times New Roman"/>
              </w:rPr>
              <w:t>Ручные осколочные гранаты. Назначение, общее устройство и боевые свойства гранат РГД-5, РГН, Ф-1, РГО. Меры безопасности при обращении с гранатами.</w:t>
            </w:r>
          </w:p>
          <w:p w:rsidR="00E71B8E" w:rsidRPr="0075228D" w:rsidRDefault="00E71B8E" w:rsidP="004A5C9D">
            <w:pPr>
              <w:spacing w:line="240" w:lineRule="auto"/>
              <w:rPr>
                <w:rFonts w:ascii="Times New Roman" w:hAnsi="Times New Roman"/>
              </w:rPr>
            </w:pPr>
            <w:r w:rsidRPr="004827D8">
              <w:rPr>
                <w:rFonts w:ascii="Times New Roman" w:hAnsi="Times New Roman"/>
              </w:rPr>
              <w:t>Назначение, боевые свойства, общие устройства и принцип действия ручных гранат. Меры безопасности при обращении с ручными гранатами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75228D" w:rsidRDefault="00E71B8E" w:rsidP="00E71B8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75228D" w:rsidRDefault="00E71B8E" w:rsidP="004A5C9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75228D">
              <w:rPr>
                <w:rFonts w:ascii="Times New Roman" w:hAnsi="Times New Roman"/>
              </w:rPr>
              <w:t>Фронтальный опрос,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презентация</w:t>
            </w:r>
          </w:p>
          <w:p w:rsidR="00E71B8E" w:rsidRPr="0075228D" w:rsidRDefault="00E71B8E" w:rsidP="004A5C9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92208" w:rsidTr="00E71B8E">
        <w:tblPrEx>
          <w:tblCellSpacing w:w="-8" w:type="dxa"/>
        </w:tblPrEx>
        <w:trPr>
          <w:trHeight w:val="1817"/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28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75228D" w:rsidRDefault="00E71B8E" w:rsidP="004A5C9D">
            <w:pPr>
              <w:spacing w:line="240" w:lineRule="auto"/>
              <w:rPr>
                <w:rFonts w:ascii="Times New Roman" w:hAnsi="Times New Roman"/>
              </w:rPr>
            </w:pPr>
            <w:r w:rsidRPr="0075228D">
              <w:rPr>
                <w:rFonts w:ascii="Times New Roman" w:hAnsi="Times New Roman"/>
              </w:rPr>
              <w:t xml:space="preserve">Мины Российской армии. Назначение, общее устройство и принцип действия противотанковых и противопехотных мин. Меры безопасности при обращении с минами.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776092" w:rsidRDefault="00E71B8E" w:rsidP="00E71B8E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75228D" w:rsidRDefault="00E71B8E" w:rsidP="004A5C9D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Индивидуальный опрос.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Презентация</w:t>
            </w:r>
          </w:p>
          <w:p w:rsidR="00E71B8E" w:rsidRPr="0075228D" w:rsidRDefault="00E71B8E" w:rsidP="004A5C9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92208" w:rsidTr="00E71B8E">
        <w:tblPrEx>
          <w:tblCellSpacing w:w="-8" w:type="dxa"/>
        </w:tblPrEx>
        <w:trPr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29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A9265F" w:rsidRDefault="00E71B8E" w:rsidP="004A5C9D">
            <w:pPr>
              <w:spacing w:after="0" w:line="240" w:lineRule="auto"/>
              <w:rPr>
                <w:rFonts w:ascii="Times New Roman" w:hAnsi="Times New Roman"/>
              </w:rPr>
            </w:pPr>
            <w:r w:rsidRPr="00A9265F">
              <w:rPr>
                <w:rFonts w:ascii="Times New Roman" w:hAnsi="Times New Roman"/>
              </w:rPr>
              <w:t>Переломы костей. Виды переломов и их осложнения. Правила наложения шин табельными и подручными средствами.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A9265F" w:rsidRDefault="00E71B8E" w:rsidP="00E71B8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Презентация.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практических навыков.</w:t>
            </w:r>
          </w:p>
          <w:p w:rsidR="00E71B8E" w:rsidRPr="00A9265F" w:rsidRDefault="00E71B8E" w:rsidP="004A5C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92208" w:rsidTr="00E71B8E">
        <w:tblPrEx>
          <w:tblCellSpacing w:w="-8" w:type="dxa"/>
        </w:tblPrEx>
        <w:trPr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30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pStyle w:val="2"/>
              <w:spacing w:before="60"/>
              <w:ind w:firstLine="0"/>
              <w:rPr>
                <w:bCs/>
                <w:sz w:val="22"/>
              </w:rPr>
            </w:pPr>
            <w:r>
              <w:rPr>
                <w:bCs/>
                <w:sz w:val="22"/>
              </w:rPr>
              <w:t xml:space="preserve">Понятие о здоровье. Здоровый образ жизни как основа личного здоровья. Факторы, влияющие на укрепление здоровья (закаливание, двигательная активность, соблюдение правил личной гигиены и т.д.); факторы, разрушающие здоровье (употребление </w:t>
            </w:r>
            <w:r>
              <w:rPr>
                <w:bCs/>
                <w:sz w:val="22"/>
              </w:rPr>
              <w:lastRenderedPageBreak/>
              <w:t>алкоголя, наркотиков и психоактивных веществ, табакокурение и др.).</w:t>
            </w:r>
            <w:r>
              <w:rPr>
                <w:rStyle w:val="a5"/>
                <w:bCs/>
                <w:i/>
                <w:iCs/>
                <w:sz w:val="22"/>
              </w:rPr>
              <w:footnoteReference w:id="2"/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Первая медицинская помощь при ранениях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 xml:space="preserve"> Виды ран и общие правила оказания первой медицинской помощи. Способы остановки кровотечений. 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 xml:space="preserve">Правила наложения давящей повязки. 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Правила наложения жгута. Борьба с болью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E71B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практических навыков.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Первая медицинская помощь при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ранениях.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lastRenderedPageBreak/>
              <w:t>(15 мин)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презентация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8F5EFB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8F5EFB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E71B8E" w:rsidRPr="00292208" w:rsidTr="00E71B8E">
        <w:tblPrEx>
          <w:tblCellSpacing w:w="-8" w:type="dxa"/>
        </w:tblPrEx>
        <w:trPr>
          <w:trHeight w:val="540"/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31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pStyle w:val="2"/>
              <w:ind w:firstLine="0"/>
              <w:rPr>
                <w:bCs/>
                <w:sz w:val="22"/>
              </w:rPr>
            </w:pPr>
            <w:r>
              <w:rPr>
                <w:bCs/>
                <w:sz w:val="22"/>
              </w:rPr>
              <w:t>Репродуктивное здоровье.</w:t>
            </w:r>
          </w:p>
          <w:p w:rsidR="00E71B8E" w:rsidRDefault="00E71B8E" w:rsidP="004A5C9D">
            <w:pPr>
              <w:pStyle w:val="2"/>
              <w:ind w:firstLine="0"/>
              <w:rPr>
                <w:bCs/>
                <w:sz w:val="22"/>
              </w:rPr>
            </w:pPr>
            <w:r>
              <w:rPr>
                <w:bCs/>
                <w:sz w:val="22"/>
              </w:rPr>
              <w:t xml:space="preserve">Правила личной гигиены Факторы, разрушающие репродуктивное здоровье.  </w:t>
            </w:r>
            <w:r w:rsidRPr="005C7A66">
              <w:rPr>
                <w:bCs/>
                <w:sz w:val="22"/>
              </w:rPr>
              <w:t>Беременность и гигиена беременности. Уход за младенцем</w:t>
            </w:r>
          </w:p>
          <w:p w:rsidR="00E71B8E" w:rsidRDefault="00E71B8E" w:rsidP="004A5C9D">
            <w:pPr>
              <w:pStyle w:val="2"/>
              <w:ind w:firstLine="0"/>
              <w:rPr>
                <w:bCs/>
                <w:sz w:val="22"/>
              </w:rPr>
            </w:pPr>
            <w:r>
              <w:rPr>
                <w:bCs/>
                <w:sz w:val="22"/>
              </w:rPr>
              <w:t>Инфекции, передающиеся половым путем. Правила личной гигиены</w:t>
            </w:r>
            <w:r>
              <w:rPr>
                <w:i/>
                <w:sz w:val="22"/>
              </w:rPr>
              <w:t>.</w:t>
            </w:r>
          </w:p>
          <w:p w:rsidR="00E71B8E" w:rsidRPr="005C7A66" w:rsidRDefault="00E71B8E" w:rsidP="004A5C9D">
            <w:pPr>
              <w:pStyle w:val="2"/>
              <w:ind w:firstLine="0"/>
              <w:rPr>
                <w:bCs/>
                <w:sz w:val="22"/>
              </w:rPr>
            </w:pPr>
            <w:r>
              <w:rPr>
                <w:bCs/>
                <w:i/>
                <w:sz w:val="22"/>
              </w:rPr>
              <w:t>.</w:t>
            </w:r>
            <w:r w:rsidRPr="005C7A66">
              <w:rPr>
                <w:bCs/>
                <w:sz w:val="22"/>
              </w:rPr>
              <w:t>Первая медицинская помощь при травмах опорно-двигательного аппарата. Профилактика  травм опорно-двигательного аппарата.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Первая медицинская помощь при черепно-мозговой травме. Первая медицинская помощь п</w:t>
            </w:r>
            <w:r>
              <w:rPr>
                <w:rFonts w:ascii="Times New Roman" w:hAnsi="Times New Roman"/>
              </w:rPr>
              <w:t>ри травмах груди, живота, в  об</w:t>
            </w:r>
            <w:r w:rsidRPr="002175A0">
              <w:rPr>
                <w:rFonts w:ascii="Times New Roman" w:hAnsi="Times New Roman"/>
              </w:rPr>
              <w:t>ласти таза, при повреждении позвоночника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E71B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Презентация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«ПМП при травмах"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практических навыков оказания</w:t>
            </w:r>
            <w:r w:rsidRPr="002175A0">
              <w:rPr>
                <w:rFonts w:ascii="Times New Roman" w:hAnsi="Times New Roman"/>
              </w:rPr>
              <w:t xml:space="preserve"> первой медицинской помощи при травмах.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(15 мин)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E71B8E" w:rsidRPr="008F5EFB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92208" w:rsidTr="00E71B8E">
        <w:tblPrEx>
          <w:tblCellSpacing w:w="-8" w:type="dxa"/>
        </w:tblPrEx>
        <w:trPr>
          <w:trHeight w:val="988"/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  <w:p w:rsidR="00E71B8E" w:rsidRDefault="00E71B8E" w:rsidP="004A5C9D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32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pStyle w:val="2"/>
              <w:ind w:firstLine="0"/>
              <w:rPr>
                <w:bCs/>
                <w:sz w:val="22"/>
              </w:rPr>
            </w:pPr>
            <w:r w:rsidRPr="00706EE3">
              <w:rPr>
                <w:bCs/>
                <w:sz w:val="22"/>
              </w:rPr>
              <w:t>Первая медицинская помощь при остановке сердца</w:t>
            </w:r>
            <w:r>
              <w:rPr>
                <w:bCs/>
                <w:sz w:val="22"/>
              </w:rPr>
              <w:t>.</w:t>
            </w:r>
            <w:r w:rsidRPr="005C7A66">
              <w:rPr>
                <w:bCs/>
                <w:sz w:val="22"/>
              </w:rPr>
              <w:t>Понятие клинической смерти и реанимации. Возможные причины клинической смерти и ее признаки. Правила проведения непрямого массажа сердца и искусственной вентиляции легких. Правила сердечно-легочной реанимации</w:t>
            </w:r>
          </w:p>
          <w:p w:rsidR="00E71B8E" w:rsidRDefault="00E71B8E" w:rsidP="004A5C9D">
            <w:pPr>
              <w:pStyle w:val="2"/>
              <w:ind w:firstLine="0"/>
              <w:rPr>
                <w:bCs/>
                <w:sz w:val="22"/>
              </w:rPr>
            </w:pPr>
            <w:r>
              <w:rPr>
                <w:bCs/>
                <w:sz w:val="22"/>
              </w:rPr>
              <w:t xml:space="preserve"> Личная безопасность и сохранение здоровья в быту (пользование бытовой техникой, средствами бытовой химии, лекарственными препаратами, использование синтетических материалов и др.) Формирование навыков оказания первой медицинской помощи при отравлениях, ожогах, обморожениях, тепловых и солнечных ударах, поражениях электрическим током, ушибах, растяжении связок, вывихах, переломах, кровотечениях; навыков проведения искусственного дыхания и непрямого массажа сердца.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E71B8E" w:rsidRDefault="00E71B8E" w:rsidP="00E71B8E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iCs/>
              </w:rPr>
            </w:pPr>
            <w:r w:rsidRPr="00E71B8E">
              <w:rPr>
                <w:rFonts w:ascii="Times New Roman" w:hAnsi="Times New Roman"/>
                <w:iCs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Оказание первой медицинской помощи при остановке сердца.</w:t>
            </w:r>
          </w:p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(15 мин)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Оценка практических навыков.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92208" w:rsidTr="00E71B8E">
        <w:tblPrEx>
          <w:tblCellSpacing w:w="-8" w:type="dxa"/>
        </w:tblPrEx>
        <w:trPr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t>33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pStyle w:val="2"/>
              <w:spacing w:before="60"/>
              <w:ind w:firstLine="0"/>
              <w:rPr>
                <w:bCs/>
                <w:sz w:val="22"/>
              </w:rPr>
            </w:pPr>
            <w:r w:rsidRPr="00D57ED5">
              <w:rPr>
                <w:bCs/>
                <w:sz w:val="22"/>
              </w:rPr>
              <w:t>Первая медицинская помощь при ранениях.</w:t>
            </w:r>
            <w:r w:rsidRPr="008D2335">
              <w:rPr>
                <w:bCs/>
                <w:sz w:val="22"/>
              </w:rPr>
              <w:t>Понятие об асептике и антисептике. Классификация повязок. Правила наложения повязок на руку, ноги,голову, живот.</w:t>
            </w:r>
          </w:p>
          <w:p w:rsidR="00E71B8E" w:rsidRDefault="00E71B8E" w:rsidP="004A5C9D">
            <w:pPr>
              <w:pStyle w:val="2"/>
              <w:ind w:firstLine="0"/>
              <w:rPr>
                <w:bCs/>
                <w:sz w:val="22"/>
              </w:rPr>
            </w:pPr>
            <w:r>
              <w:rPr>
                <w:bCs/>
                <w:sz w:val="22"/>
              </w:rPr>
              <w:t xml:space="preserve">Понятие о здоровье. Здоровый образ жизни как основа личного здоровья. </w:t>
            </w:r>
          </w:p>
          <w:p w:rsidR="00E71B8E" w:rsidRDefault="00E71B8E" w:rsidP="004A5C9D">
            <w:pPr>
              <w:pStyle w:val="2"/>
              <w:ind w:firstLine="0"/>
              <w:rPr>
                <w:bCs/>
                <w:sz w:val="22"/>
              </w:rPr>
            </w:pPr>
            <w:r>
              <w:rPr>
                <w:bCs/>
                <w:sz w:val="22"/>
              </w:rPr>
              <w:t xml:space="preserve">Факторы, влияющие на укрепление здоровья (закаливание, двигательная активность, соблюдение правил личной гигиены и т.д.); факторы, разрушающие здоровье (употребление алкоголя, наркотиков и психоактивных веществ, табакокурение и др.). Безопасное поведение в экологически неблагоприятных условиях. Оценка экологической комфортности окружающей среды. </w:t>
            </w:r>
          </w:p>
          <w:p w:rsidR="00E71B8E" w:rsidRDefault="00E71B8E" w:rsidP="004A5C9D">
            <w:pPr>
              <w:pStyle w:val="2"/>
              <w:ind w:firstLine="0"/>
              <w:rPr>
                <w:bCs/>
                <w:sz w:val="22"/>
              </w:rPr>
            </w:pPr>
            <w:r>
              <w:rPr>
                <w:bCs/>
                <w:sz w:val="22"/>
              </w:rPr>
              <w:lastRenderedPageBreak/>
              <w:t xml:space="preserve">Пользование бытовыми приборами экологического контроля качества окружающей среды и продуктов питания. </w:t>
            </w:r>
          </w:p>
          <w:p w:rsidR="00E71B8E" w:rsidRPr="002E554B" w:rsidRDefault="00E71B8E" w:rsidP="004A5C9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E554B" w:rsidRDefault="00E71B8E" w:rsidP="00E71B8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Практическая работа.</w:t>
            </w:r>
          </w:p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практических навыков о</w:t>
            </w:r>
          </w:p>
          <w:p w:rsidR="00E71B8E" w:rsidRPr="002E554B" w:rsidRDefault="00E71B8E" w:rsidP="004A5C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71B8E" w:rsidRPr="00292208" w:rsidTr="00E71B8E">
        <w:tblPrEx>
          <w:tblCellSpacing w:w="-8" w:type="dxa"/>
        </w:tblPrEx>
        <w:trPr>
          <w:trHeight w:val="457"/>
          <w:tblCellSpacing w:w="-8" w:type="dxa"/>
        </w:trPr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175A0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175A0">
              <w:rPr>
                <w:rFonts w:ascii="Times New Roman" w:hAnsi="Times New Roman"/>
              </w:rPr>
              <w:lastRenderedPageBreak/>
              <w:t>34</w:t>
            </w:r>
          </w:p>
        </w:tc>
        <w:tc>
          <w:tcPr>
            <w:tcW w:w="8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Default="00E71B8E" w:rsidP="004A5C9D">
            <w:pPr>
              <w:pStyle w:val="2"/>
              <w:ind w:firstLine="0"/>
              <w:rPr>
                <w:bCs/>
                <w:sz w:val="22"/>
              </w:rPr>
            </w:pPr>
            <w:r w:rsidRPr="00264B57">
              <w:rPr>
                <w:bCs/>
                <w:sz w:val="22"/>
              </w:rPr>
              <w:t>Физическая подготовка. Ознакомление с элементами полосы препятствий. Объяснение и показ порядка прохождения полосы препятствий. Тренировка в прохождении элементов полосы препятствий.</w:t>
            </w:r>
            <w:r>
              <w:rPr>
                <w:bCs/>
                <w:sz w:val="22"/>
              </w:rPr>
              <w:t xml:space="preserve"> Безопасное поведение на воде. Приемы оказания помощи утопающему.</w:t>
            </w:r>
          </w:p>
          <w:p w:rsidR="00E71B8E" w:rsidRPr="008C58AC" w:rsidRDefault="00E71B8E" w:rsidP="004A5C9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B82692" w:rsidRDefault="00E71B8E" w:rsidP="00E71B8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8C58AC" w:rsidRDefault="00E71B8E" w:rsidP="004A5C9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C58AC">
              <w:rPr>
                <w:rFonts w:ascii="Times New Roman" w:hAnsi="Times New Roman"/>
              </w:rPr>
              <w:t>Практическая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90888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1B8E" w:rsidRPr="00290888" w:rsidRDefault="00E71B8E" w:rsidP="004A5C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9B72E6" w:rsidRPr="00290888" w:rsidRDefault="009B72E6" w:rsidP="009C48E6">
      <w:pPr>
        <w:rPr>
          <w:rFonts w:ascii="Times New Roman" w:hAnsi="Times New Roman"/>
          <w:u w:val="single"/>
        </w:rPr>
      </w:pPr>
    </w:p>
    <w:p w:rsidR="009B72E6" w:rsidRPr="00960845" w:rsidRDefault="009B72E6" w:rsidP="003D6271">
      <w:pPr>
        <w:rPr>
          <w:rFonts w:ascii="Times New Roman" w:hAnsi="Times New Roman"/>
          <w:u w:val="single"/>
        </w:rPr>
      </w:pPr>
    </w:p>
    <w:sectPr w:rsidR="009B72E6" w:rsidRPr="00960845" w:rsidSect="003E09C3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257D" w:rsidRDefault="0044257D" w:rsidP="00290888">
      <w:pPr>
        <w:spacing w:after="0" w:line="240" w:lineRule="auto"/>
      </w:pPr>
      <w:r>
        <w:separator/>
      </w:r>
    </w:p>
  </w:endnote>
  <w:endnote w:type="continuationSeparator" w:id="1">
    <w:p w:rsidR="0044257D" w:rsidRDefault="0044257D" w:rsidP="002908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257D" w:rsidRDefault="0044257D" w:rsidP="00290888">
      <w:pPr>
        <w:spacing w:after="0" w:line="240" w:lineRule="auto"/>
      </w:pPr>
      <w:r>
        <w:separator/>
      </w:r>
    </w:p>
  </w:footnote>
  <w:footnote w:type="continuationSeparator" w:id="1">
    <w:p w:rsidR="0044257D" w:rsidRDefault="0044257D" w:rsidP="00290888">
      <w:pPr>
        <w:spacing w:after="0" w:line="240" w:lineRule="auto"/>
      </w:pPr>
      <w:r>
        <w:continuationSeparator/>
      </w:r>
    </w:p>
  </w:footnote>
  <w:footnote w:id="2">
    <w:p w:rsidR="00E71B8E" w:rsidRDefault="00E71B8E" w:rsidP="00290888">
      <w:pPr>
        <w:pStyle w:val="a6"/>
        <w:spacing w:line="240" w:lineRule="auto"/>
        <w:ind w:firstLine="0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53794"/>
    <w:multiLevelType w:val="hybridMultilevel"/>
    <w:tmpl w:val="131A3D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3DC15F15"/>
    <w:multiLevelType w:val="hybridMultilevel"/>
    <w:tmpl w:val="E0582A48"/>
    <w:lvl w:ilvl="0" w:tplc="04190001">
      <w:start w:val="1"/>
      <w:numFmt w:val="bullet"/>
      <w:lvlText w:val=""/>
      <w:lvlJc w:val="left"/>
      <w:pPr>
        <w:ind w:left="8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4" w:hanging="360"/>
      </w:pPr>
      <w:rPr>
        <w:rFonts w:ascii="Wingdings" w:hAnsi="Wingdings" w:hint="default"/>
      </w:rPr>
    </w:lvl>
  </w:abstractNum>
  <w:abstractNum w:abstractNumId="2">
    <w:nsid w:val="5B186828"/>
    <w:multiLevelType w:val="hybridMultilevel"/>
    <w:tmpl w:val="3EB27F7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5CBB3882"/>
    <w:multiLevelType w:val="hybridMultilevel"/>
    <w:tmpl w:val="E0D86DD0"/>
    <w:lvl w:ilvl="0" w:tplc="4A02878E">
      <w:start w:val="1"/>
      <w:numFmt w:val="decimal"/>
      <w:lvlText w:val="%1."/>
      <w:lvlJc w:val="left"/>
      <w:pPr>
        <w:ind w:left="735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6F804B0E"/>
    <w:multiLevelType w:val="hybridMultilevel"/>
    <w:tmpl w:val="0954522C"/>
    <w:lvl w:ilvl="0" w:tplc="04190001">
      <w:start w:val="1"/>
      <w:numFmt w:val="bullet"/>
      <w:lvlText w:val=""/>
      <w:lvlJc w:val="left"/>
      <w:pPr>
        <w:ind w:left="8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4" w:hanging="360"/>
      </w:pPr>
      <w:rPr>
        <w:rFonts w:ascii="Wingdings" w:hAnsi="Wingdings" w:hint="default"/>
      </w:rPr>
    </w:lvl>
  </w:abstractNum>
  <w:abstractNum w:abstractNumId="5">
    <w:nsid w:val="6FFE401E"/>
    <w:multiLevelType w:val="hybridMultilevel"/>
    <w:tmpl w:val="131A3D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31D5F41"/>
    <w:multiLevelType w:val="hybridMultilevel"/>
    <w:tmpl w:val="131A3D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5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4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95F61"/>
    <w:rsid w:val="00054C14"/>
    <w:rsid w:val="000646C9"/>
    <w:rsid w:val="00085CD5"/>
    <w:rsid w:val="000B2EB6"/>
    <w:rsid w:val="000C7519"/>
    <w:rsid w:val="000F51C0"/>
    <w:rsid w:val="001223E9"/>
    <w:rsid w:val="00144827"/>
    <w:rsid w:val="001931A1"/>
    <w:rsid w:val="00195397"/>
    <w:rsid w:val="001973E3"/>
    <w:rsid w:val="001C6751"/>
    <w:rsid w:val="001E0A04"/>
    <w:rsid w:val="002175A0"/>
    <w:rsid w:val="0022212F"/>
    <w:rsid w:val="00264B57"/>
    <w:rsid w:val="00283B7C"/>
    <w:rsid w:val="002861B0"/>
    <w:rsid w:val="00290888"/>
    <w:rsid w:val="00292208"/>
    <w:rsid w:val="002E5479"/>
    <w:rsid w:val="002E554B"/>
    <w:rsid w:val="003175E5"/>
    <w:rsid w:val="00340A50"/>
    <w:rsid w:val="0035286B"/>
    <w:rsid w:val="00366646"/>
    <w:rsid w:val="00371A1D"/>
    <w:rsid w:val="003D6271"/>
    <w:rsid w:val="003E09C3"/>
    <w:rsid w:val="00412EF5"/>
    <w:rsid w:val="004333E6"/>
    <w:rsid w:val="0044257D"/>
    <w:rsid w:val="00446621"/>
    <w:rsid w:val="0047366D"/>
    <w:rsid w:val="004827D8"/>
    <w:rsid w:val="004A5C9D"/>
    <w:rsid w:val="004A71EC"/>
    <w:rsid w:val="004E35FF"/>
    <w:rsid w:val="00513BBD"/>
    <w:rsid w:val="005667AD"/>
    <w:rsid w:val="005722E0"/>
    <w:rsid w:val="005762A5"/>
    <w:rsid w:val="00590852"/>
    <w:rsid w:val="005A52F9"/>
    <w:rsid w:val="005C7A66"/>
    <w:rsid w:val="006B6C0A"/>
    <w:rsid w:val="006D1CDC"/>
    <w:rsid w:val="006D365F"/>
    <w:rsid w:val="007052EC"/>
    <w:rsid w:val="00706EE3"/>
    <w:rsid w:val="00725214"/>
    <w:rsid w:val="0075228D"/>
    <w:rsid w:val="00762236"/>
    <w:rsid w:val="00776092"/>
    <w:rsid w:val="007F5DCC"/>
    <w:rsid w:val="007F6385"/>
    <w:rsid w:val="00826219"/>
    <w:rsid w:val="008A6E30"/>
    <w:rsid w:val="008B4907"/>
    <w:rsid w:val="008C58AC"/>
    <w:rsid w:val="008C65E9"/>
    <w:rsid w:val="008D2335"/>
    <w:rsid w:val="008D5C9D"/>
    <w:rsid w:val="008F5EFB"/>
    <w:rsid w:val="00904066"/>
    <w:rsid w:val="009068D4"/>
    <w:rsid w:val="00960845"/>
    <w:rsid w:val="009B72E6"/>
    <w:rsid w:val="009C48E6"/>
    <w:rsid w:val="009F0EE2"/>
    <w:rsid w:val="009F18CA"/>
    <w:rsid w:val="00A461CC"/>
    <w:rsid w:val="00A5521B"/>
    <w:rsid w:val="00A66F41"/>
    <w:rsid w:val="00A9265F"/>
    <w:rsid w:val="00AB23AA"/>
    <w:rsid w:val="00AF418D"/>
    <w:rsid w:val="00B455BF"/>
    <w:rsid w:val="00B82692"/>
    <w:rsid w:val="00BD5ABB"/>
    <w:rsid w:val="00BF6D3A"/>
    <w:rsid w:val="00C0700F"/>
    <w:rsid w:val="00C5437C"/>
    <w:rsid w:val="00C95F61"/>
    <w:rsid w:val="00CC1C1A"/>
    <w:rsid w:val="00CE1C1C"/>
    <w:rsid w:val="00D57ED5"/>
    <w:rsid w:val="00E50EC5"/>
    <w:rsid w:val="00E71B8E"/>
    <w:rsid w:val="00E76E48"/>
    <w:rsid w:val="00F55AED"/>
    <w:rsid w:val="00FF35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F61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C95F6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99"/>
    <w:qFormat/>
    <w:rsid w:val="003D6271"/>
    <w:pPr>
      <w:ind w:left="720"/>
      <w:contextualSpacing/>
    </w:pPr>
  </w:style>
  <w:style w:type="paragraph" w:styleId="2">
    <w:name w:val="Body Text Indent 2"/>
    <w:basedOn w:val="a"/>
    <w:link w:val="20"/>
    <w:uiPriority w:val="99"/>
    <w:rsid w:val="00290888"/>
    <w:pPr>
      <w:tabs>
        <w:tab w:val="left" w:pos="1540"/>
      </w:tabs>
      <w:spacing w:after="0" w:line="240" w:lineRule="auto"/>
      <w:ind w:firstLine="720"/>
    </w:pPr>
    <w:rPr>
      <w:rFonts w:ascii="Times New Roman" w:hAnsi="Times New Roman"/>
      <w:sz w:val="32"/>
      <w:szCs w:val="24"/>
    </w:rPr>
  </w:style>
  <w:style w:type="character" w:customStyle="1" w:styleId="20">
    <w:name w:val="Основной текст с отступом 2 Знак"/>
    <w:link w:val="2"/>
    <w:uiPriority w:val="99"/>
    <w:locked/>
    <w:rsid w:val="00290888"/>
    <w:rPr>
      <w:rFonts w:ascii="Times New Roman" w:hAnsi="Times New Roman" w:cs="Times New Roman"/>
      <w:sz w:val="24"/>
      <w:szCs w:val="24"/>
      <w:lang w:eastAsia="ru-RU"/>
    </w:rPr>
  </w:style>
  <w:style w:type="character" w:styleId="a5">
    <w:name w:val="footnote reference"/>
    <w:uiPriority w:val="99"/>
    <w:rsid w:val="00290888"/>
    <w:rPr>
      <w:rFonts w:cs="Times New Roman"/>
      <w:vertAlign w:val="superscript"/>
    </w:rPr>
  </w:style>
  <w:style w:type="paragraph" w:styleId="a6">
    <w:name w:val="footnote text"/>
    <w:basedOn w:val="a"/>
    <w:link w:val="a7"/>
    <w:uiPriority w:val="99"/>
    <w:rsid w:val="00290888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hAnsi="Times New Roman"/>
      <w:sz w:val="20"/>
      <w:szCs w:val="20"/>
    </w:rPr>
  </w:style>
  <w:style w:type="character" w:customStyle="1" w:styleId="a7">
    <w:name w:val="Текст сноски Знак"/>
    <w:link w:val="a6"/>
    <w:uiPriority w:val="99"/>
    <w:locked/>
    <w:rsid w:val="00290888"/>
    <w:rPr>
      <w:rFonts w:ascii="Times New Roman" w:hAnsi="Times New Roman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uiPriority w:val="99"/>
    <w:rsid w:val="00290888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link w:val="3"/>
    <w:uiPriority w:val="99"/>
    <w:locked/>
    <w:rsid w:val="00290888"/>
    <w:rPr>
      <w:rFonts w:ascii="Calibri" w:hAnsi="Calibri" w:cs="Times New Roman"/>
      <w:sz w:val="16"/>
      <w:szCs w:val="16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E09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3E09C3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5268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68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9</Pages>
  <Words>2539</Words>
  <Characters>14474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Адель</cp:lastModifiedBy>
  <cp:revision>5</cp:revision>
  <cp:lastPrinted>2014-10-24T11:51:00Z</cp:lastPrinted>
  <dcterms:created xsi:type="dcterms:W3CDTF">2014-10-24T11:48:00Z</dcterms:created>
  <dcterms:modified xsi:type="dcterms:W3CDTF">2015-10-16T18:49:00Z</dcterms:modified>
</cp:coreProperties>
</file>